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DB" w:rsidRDefault="00B439DB">
      <w:pPr>
        <w:rPr>
          <w:rFonts w:ascii="Times New Roman" w:hAnsi="Times New Roman" w:cs="Times New Roman"/>
          <w:sz w:val="24"/>
          <w:szCs w:val="24"/>
        </w:rPr>
      </w:pPr>
    </w:p>
    <w:p w:rsidR="003D2AAA" w:rsidRDefault="009D1EF2">
      <w:pPr>
        <w:rPr>
          <w:rFonts w:ascii="Times New Roman" w:hAnsi="Times New Roman" w:cs="Times New Roman"/>
          <w:sz w:val="24"/>
          <w:szCs w:val="24"/>
        </w:rPr>
      </w:pPr>
      <w:r w:rsidRPr="009D1EF2">
        <w:rPr>
          <w:rFonts w:ascii="Times New Roman" w:hAnsi="Times New Roman" w:cs="Times New Roman"/>
          <w:sz w:val="24"/>
          <w:szCs w:val="24"/>
        </w:rPr>
        <w:t>Вакантные места для приема об</w:t>
      </w:r>
      <w:r w:rsidR="00B105B3">
        <w:rPr>
          <w:rFonts w:ascii="Times New Roman" w:hAnsi="Times New Roman" w:cs="Times New Roman"/>
          <w:sz w:val="24"/>
          <w:szCs w:val="24"/>
        </w:rPr>
        <w:t>учающихся в МБУ ДО ДООСЦ на 2020-2021</w:t>
      </w:r>
      <w:r w:rsidRPr="009D1EF2">
        <w:rPr>
          <w:rFonts w:ascii="Times New Roman" w:hAnsi="Times New Roman" w:cs="Times New Roman"/>
          <w:sz w:val="24"/>
          <w:szCs w:val="24"/>
        </w:rPr>
        <w:t xml:space="preserve"> учебный год за счет ассигнований бюджета Комсомольского муниципального районов</w:t>
      </w:r>
    </w:p>
    <w:p w:rsidR="00B439DB" w:rsidRPr="009D1EF2" w:rsidRDefault="00B439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829"/>
      </w:tblGrid>
      <w:tr w:rsidR="009D1EF2" w:rsidRPr="009D1EF2" w:rsidTr="009D1EF2">
        <w:tc>
          <w:tcPr>
            <w:tcW w:w="846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29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«Самбо»</w:t>
            </w:r>
          </w:p>
        </w:tc>
        <w:tc>
          <w:tcPr>
            <w:tcW w:w="2829" w:type="dxa"/>
          </w:tcPr>
          <w:p w:rsidR="009D1EF2" w:rsidRPr="009D1EF2" w:rsidRDefault="00B1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«Гандбол»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«Юный чемпион»</w:t>
            </w:r>
          </w:p>
        </w:tc>
        <w:tc>
          <w:tcPr>
            <w:tcW w:w="2829" w:type="dxa"/>
          </w:tcPr>
          <w:p w:rsidR="009D1EF2" w:rsidRPr="009D1EF2" w:rsidRDefault="00B105B3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«Плавание»</w:t>
            </w:r>
          </w:p>
        </w:tc>
        <w:tc>
          <w:tcPr>
            <w:tcW w:w="2829" w:type="dxa"/>
          </w:tcPr>
          <w:p w:rsidR="009D1EF2" w:rsidRPr="009D1EF2" w:rsidRDefault="00B105B3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«Школа безопасности»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«Народные игры»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9D1EF2" w:rsidRPr="009D1EF2" w:rsidRDefault="00B105B3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9D1EF2" w:rsidRDefault="009D1EF2"/>
    <w:sectPr w:rsidR="009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5"/>
    <w:rsid w:val="003D2AAA"/>
    <w:rsid w:val="008E4785"/>
    <w:rsid w:val="009D1EF2"/>
    <w:rsid w:val="00B105B3"/>
    <w:rsid w:val="00B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0ECF"/>
  <w15:chartTrackingRefBased/>
  <w15:docId w15:val="{DA99682A-F58C-44F4-831A-B2F1807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2019-08-10T03:05:00Z</dcterms:created>
  <dcterms:modified xsi:type="dcterms:W3CDTF">2020-10-23T02:25:00Z</dcterms:modified>
</cp:coreProperties>
</file>