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90" w:rsidRDefault="00234E90" w:rsidP="00234E90">
      <w:pPr>
        <w:jc w:val="center"/>
        <w:rPr>
          <w:rFonts w:ascii="Times New Roman" w:hAnsi="Times New Roman"/>
          <w:sz w:val="28"/>
          <w:szCs w:val="28"/>
        </w:rPr>
      </w:pPr>
      <w:r w:rsidRPr="0041126F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«Детский оздоровительно-образовательный спортивный центр» </w:t>
      </w:r>
      <w:proofErr w:type="spellStart"/>
      <w:r w:rsidRPr="0041126F">
        <w:rPr>
          <w:rFonts w:ascii="Times New Roman" w:hAnsi="Times New Roman"/>
          <w:sz w:val="28"/>
          <w:szCs w:val="28"/>
        </w:rPr>
        <w:t>Снежненского</w:t>
      </w:r>
      <w:proofErr w:type="spellEnd"/>
      <w:r w:rsidRPr="0041126F">
        <w:rPr>
          <w:rFonts w:ascii="Times New Roman" w:hAnsi="Times New Roman"/>
          <w:sz w:val="28"/>
          <w:szCs w:val="28"/>
        </w:rPr>
        <w:t xml:space="preserve"> сельского поселения Комсомольского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1126F">
        <w:rPr>
          <w:rFonts w:ascii="Times New Roman" w:hAnsi="Times New Roman"/>
          <w:sz w:val="28"/>
          <w:szCs w:val="28"/>
        </w:rPr>
        <w:t>Хабаровского края</w:t>
      </w:r>
    </w:p>
    <w:tbl>
      <w:tblPr>
        <w:tblW w:w="9180" w:type="dxa"/>
        <w:tblCellSpacing w:w="0" w:type="dxa"/>
        <w:tblInd w:w="7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34E90" w:rsidTr="00F7011C">
        <w:trPr>
          <w:trHeight w:val="1838"/>
          <w:tblCellSpacing w:w="0" w:type="dxa"/>
        </w:trPr>
        <w:tc>
          <w:tcPr>
            <w:tcW w:w="4860" w:type="dxa"/>
            <w:vAlign w:val="center"/>
          </w:tcPr>
          <w:p w:rsidR="00234E90" w:rsidRDefault="00234E90" w:rsidP="00F7011C">
            <w:pPr>
              <w:pStyle w:val="c19c11c15"/>
              <w:rPr>
                <w:rStyle w:val="c7"/>
              </w:rPr>
            </w:pPr>
          </w:p>
          <w:p w:rsidR="00234E90" w:rsidRDefault="00234E90" w:rsidP="00F7011C">
            <w:pPr>
              <w:pStyle w:val="c19c11c15"/>
            </w:pPr>
            <w:r>
              <w:rPr>
                <w:rStyle w:val="c7"/>
              </w:rPr>
              <w:t>Принята на заседании</w:t>
            </w:r>
          </w:p>
          <w:p w:rsidR="00234E90" w:rsidRDefault="00234E90" w:rsidP="00F7011C">
            <w:pPr>
              <w:pStyle w:val="c19c11c15"/>
            </w:pPr>
            <w:r>
              <w:rPr>
                <w:rStyle w:val="c7"/>
              </w:rPr>
              <w:t>педагогического совета</w:t>
            </w:r>
          </w:p>
          <w:p w:rsidR="00234E90" w:rsidRDefault="00234E90" w:rsidP="00F7011C">
            <w:pPr>
              <w:pStyle w:val="c19c11c15"/>
            </w:pPr>
            <w:r>
              <w:rPr>
                <w:rStyle w:val="c7"/>
              </w:rPr>
              <w:t>«__</w:t>
            </w:r>
            <w:r w:rsidR="002A7DEE">
              <w:rPr>
                <w:rStyle w:val="c7"/>
              </w:rPr>
              <w:t>03</w:t>
            </w:r>
            <w:r>
              <w:rPr>
                <w:rStyle w:val="c7"/>
              </w:rPr>
              <w:t>___» ___</w:t>
            </w:r>
            <w:r w:rsidR="002A7DEE">
              <w:rPr>
                <w:rStyle w:val="c7"/>
              </w:rPr>
              <w:t>09</w:t>
            </w:r>
            <w:r>
              <w:rPr>
                <w:rStyle w:val="c7"/>
              </w:rPr>
              <w:t>_______2018 г.</w:t>
            </w:r>
          </w:p>
          <w:p w:rsidR="00234E90" w:rsidRDefault="00234E90" w:rsidP="00F7011C">
            <w:pPr>
              <w:pStyle w:val="c19c11c15"/>
            </w:pPr>
            <w:r>
              <w:rPr>
                <w:rStyle w:val="c7"/>
              </w:rPr>
              <w:t>Протокол №_</w:t>
            </w:r>
            <w:r w:rsidR="002A7DEE">
              <w:rPr>
                <w:rStyle w:val="c7"/>
              </w:rPr>
              <w:t>2</w:t>
            </w:r>
            <w:r>
              <w:rPr>
                <w:rStyle w:val="c7"/>
              </w:rPr>
              <w:t>_____</w:t>
            </w:r>
          </w:p>
        </w:tc>
        <w:tc>
          <w:tcPr>
            <w:tcW w:w="4320" w:type="dxa"/>
            <w:vAlign w:val="center"/>
          </w:tcPr>
          <w:p w:rsidR="00234E90" w:rsidRDefault="00234E90" w:rsidP="00F7011C">
            <w:pPr>
              <w:pStyle w:val="c19c11c15"/>
            </w:pPr>
            <w:r>
              <w:rPr>
                <w:rStyle w:val="c7"/>
              </w:rPr>
              <w:t>Утверждена приказом</w:t>
            </w:r>
          </w:p>
          <w:p w:rsidR="00234E90" w:rsidRDefault="00234E90" w:rsidP="00F7011C">
            <w:pPr>
              <w:pStyle w:val="c19c11c15"/>
            </w:pPr>
            <w:r>
              <w:rPr>
                <w:rStyle w:val="c7"/>
              </w:rPr>
              <w:t xml:space="preserve">директора МБУ </w:t>
            </w:r>
            <w:proofErr w:type="gramStart"/>
            <w:r>
              <w:rPr>
                <w:rStyle w:val="c7"/>
              </w:rPr>
              <w:t>ДО  «</w:t>
            </w:r>
            <w:proofErr w:type="gramEnd"/>
            <w:r>
              <w:rPr>
                <w:rStyle w:val="c7"/>
              </w:rPr>
              <w:t>ДООСЦ»</w:t>
            </w:r>
          </w:p>
          <w:p w:rsidR="00234E90" w:rsidRDefault="002A7DEE" w:rsidP="00F7011C">
            <w:pPr>
              <w:pStyle w:val="c19c11c15"/>
            </w:pPr>
            <w:r>
              <w:rPr>
                <w:rStyle w:val="c8"/>
              </w:rPr>
              <w:t xml:space="preserve">№ 14-од  </w:t>
            </w:r>
            <w:r w:rsidR="00234E90">
              <w:rPr>
                <w:rStyle w:val="c8"/>
              </w:rPr>
              <w:t>от «__</w:t>
            </w:r>
            <w:r>
              <w:rPr>
                <w:rStyle w:val="c8"/>
              </w:rPr>
              <w:t>03</w:t>
            </w:r>
            <w:r w:rsidR="00234E90">
              <w:rPr>
                <w:rStyle w:val="c8"/>
              </w:rPr>
              <w:t>_» ___</w:t>
            </w:r>
            <w:r>
              <w:rPr>
                <w:rStyle w:val="c8"/>
              </w:rPr>
              <w:t>09__</w:t>
            </w:r>
            <w:r w:rsidR="00234E90">
              <w:rPr>
                <w:rStyle w:val="c8"/>
              </w:rPr>
              <w:t>2018 г.</w:t>
            </w:r>
          </w:p>
        </w:tc>
      </w:tr>
    </w:tbl>
    <w:p w:rsidR="00234E90" w:rsidRDefault="00234E90" w:rsidP="00234E90">
      <w:pPr>
        <w:jc w:val="center"/>
        <w:rPr>
          <w:rFonts w:ascii="Times New Roman" w:hAnsi="Times New Roman"/>
          <w:sz w:val="28"/>
          <w:szCs w:val="28"/>
        </w:rPr>
      </w:pPr>
    </w:p>
    <w:p w:rsidR="002A7DEE" w:rsidRDefault="002A7DEE" w:rsidP="00234E90">
      <w:pPr>
        <w:jc w:val="center"/>
        <w:rPr>
          <w:rFonts w:ascii="Times New Roman" w:hAnsi="Times New Roman"/>
          <w:sz w:val="28"/>
          <w:szCs w:val="28"/>
        </w:rPr>
      </w:pPr>
    </w:p>
    <w:p w:rsidR="002A7DEE" w:rsidRPr="0041126F" w:rsidRDefault="002A7DEE" w:rsidP="00234E90">
      <w:pPr>
        <w:jc w:val="center"/>
        <w:rPr>
          <w:rFonts w:ascii="Times New Roman" w:hAnsi="Times New Roman"/>
          <w:sz w:val="28"/>
          <w:szCs w:val="28"/>
        </w:rPr>
      </w:pPr>
    </w:p>
    <w:p w:rsidR="002A7DEE" w:rsidRDefault="002A7DEE" w:rsidP="002A7DE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A7DEE">
        <w:rPr>
          <w:rFonts w:ascii="Times New Roman" w:hAnsi="Times New Roman"/>
          <w:sz w:val="36"/>
          <w:szCs w:val="36"/>
        </w:rPr>
        <w:t>Дополнительная общеразвивающая</w:t>
      </w:r>
    </w:p>
    <w:p w:rsidR="00234E90" w:rsidRPr="002A7DEE" w:rsidRDefault="002A7DEE" w:rsidP="002A7DE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A7DEE">
        <w:rPr>
          <w:rFonts w:ascii="Times New Roman" w:hAnsi="Times New Roman"/>
          <w:sz w:val="36"/>
          <w:szCs w:val="36"/>
        </w:rPr>
        <w:t>о</w:t>
      </w:r>
      <w:r w:rsidR="00234E90" w:rsidRPr="002A7DEE">
        <w:rPr>
          <w:rFonts w:ascii="Times New Roman" w:hAnsi="Times New Roman"/>
          <w:sz w:val="36"/>
          <w:szCs w:val="36"/>
        </w:rPr>
        <w:t>бразовательная программа</w:t>
      </w:r>
    </w:p>
    <w:p w:rsidR="00234E90" w:rsidRPr="002A7DEE" w:rsidRDefault="00535E77" w:rsidP="002A7DE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ф</w:t>
      </w:r>
      <w:r w:rsidR="002A7DEE" w:rsidRPr="002A7DEE">
        <w:rPr>
          <w:rFonts w:ascii="Times New Roman" w:hAnsi="Times New Roman"/>
          <w:sz w:val="36"/>
          <w:szCs w:val="36"/>
        </w:rPr>
        <w:t>изкультурно</w:t>
      </w:r>
      <w:proofErr w:type="spellEnd"/>
      <w:r w:rsidR="002A7DEE" w:rsidRPr="002A7DEE">
        <w:rPr>
          <w:rFonts w:ascii="Times New Roman" w:hAnsi="Times New Roman"/>
          <w:sz w:val="36"/>
          <w:szCs w:val="36"/>
        </w:rPr>
        <w:t xml:space="preserve"> - спортивной направленности</w:t>
      </w:r>
    </w:p>
    <w:p w:rsidR="00234E90" w:rsidRPr="002A7DEE" w:rsidRDefault="00535E77" w:rsidP="00535E77">
      <w:pPr>
        <w:pStyle w:val="a4"/>
        <w:ind w:left="128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</w:t>
      </w:r>
      <w:r w:rsidR="00234E90" w:rsidRPr="002A7DEE">
        <w:rPr>
          <w:rFonts w:ascii="Times New Roman" w:hAnsi="Times New Roman"/>
          <w:sz w:val="36"/>
          <w:szCs w:val="36"/>
        </w:rPr>
        <w:t>«НАРОДНЫЕ ИГРЫ»</w:t>
      </w:r>
    </w:p>
    <w:p w:rsidR="00234E90" w:rsidRPr="002A7DEE" w:rsidRDefault="00535E77" w:rsidP="00535E77">
      <w:pPr>
        <w:pStyle w:val="a4"/>
        <w:ind w:left="128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  <w:r w:rsidR="00234E90" w:rsidRPr="002A7DEE">
        <w:rPr>
          <w:rFonts w:ascii="Times New Roman" w:hAnsi="Times New Roman"/>
          <w:sz w:val="36"/>
          <w:szCs w:val="36"/>
        </w:rPr>
        <w:t>на 2018-2019 учебный год</w:t>
      </w:r>
    </w:p>
    <w:p w:rsidR="00234E90" w:rsidRDefault="00234E90" w:rsidP="002A7DEE">
      <w:pPr>
        <w:pStyle w:val="a4"/>
        <w:ind w:left="1287"/>
        <w:jc w:val="center"/>
        <w:rPr>
          <w:rFonts w:ascii="Times New Roman" w:hAnsi="Times New Roman"/>
          <w:sz w:val="48"/>
          <w:szCs w:val="48"/>
        </w:rPr>
      </w:pPr>
    </w:p>
    <w:p w:rsidR="00234E90" w:rsidRDefault="00234E90" w:rsidP="00234E90">
      <w:pPr>
        <w:pStyle w:val="a4"/>
        <w:ind w:left="1287"/>
        <w:rPr>
          <w:rFonts w:ascii="Times New Roman" w:hAnsi="Times New Roman"/>
          <w:sz w:val="48"/>
          <w:szCs w:val="48"/>
        </w:rPr>
      </w:pPr>
    </w:p>
    <w:p w:rsidR="00234E90" w:rsidRDefault="00234E90" w:rsidP="00234E90">
      <w:pPr>
        <w:pStyle w:val="a4"/>
        <w:ind w:left="1287"/>
        <w:rPr>
          <w:rFonts w:ascii="Times New Roman" w:hAnsi="Times New Roman"/>
          <w:sz w:val="48"/>
          <w:szCs w:val="48"/>
        </w:rPr>
      </w:pPr>
    </w:p>
    <w:p w:rsidR="00234E90" w:rsidRDefault="00234E90" w:rsidP="00234E90">
      <w:pPr>
        <w:pStyle w:val="a4"/>
        <w:ind w:left="12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Гаджиев Рустам </w:t>
      </w:r>
      <w:proofErr w:type="spellStart"/>
      <w:r>
        <w:rPr>
          <w:rFonts w:ascii="Times New Roman" w:hAnsi="Times New Roman"/>
          <w:sz w:val="28"/>
          <w:szCs w:val="28"/>
        </w:rPr>
        <w:t>Фирудин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оглы</w:t>
      </w:r>
      <w:proofErr w:type="spellEnd"/>
      <w:r w:rsidRPr="0041126F">
        <w:rPr>
          <w:rFonts w:ascii="Times New Roman" w:hAnsi="Times New Roman"/>
          <w:sz w:val="28"/>
          <w:szCs w:val="28"/>
        </w:rPr>
        <w:t xml:space="preserve"> </w:t>
      </w:r>
    </w:p>
    <w:p w:rsidR="00234E90" w:rsidRDefault="00234E90" w:rsidP="00234E90">
      <w:pPr>
        <w:pStyle w:val="a4"/>
        <w:ind w:left="1287"/>
        <w:jc w:val="right"/>
        <w:rPr>
          <w:rFonts w:ascii="Times New Roman" w:hAnsi="Times New Roman"/>
          <w:sz w:val="28"/>
          <w:szCs w:val="28"/>
        </w:rPr>
      </w:pPr>
      <w:r w:rsidRPr="0041126F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2A7DEE" w:rsidRDefault="002A7DEE" w:rsidP="00234E90">
      <w:pPr>
        <w:pStyle w:val="a4"/>
        <w:ind w:left="1287"/>
        <w:jc w:val="right"/>
        <w:rPr>
          <w:rFonts w:ascii="Times New Roman" w:hAnsi="Times New Roman"/>
          <w:sz w:val="28"/>
          <w:szCs w:val="28"/>
        </w:rPr>
      </w:pPr>
    </w:p>
    <w:p w:rsidR="002A7DEE" w:rsidRDefault="002A7DEE" w:rsidP="00234E90">
      <w:pPr>
        <w:pStyle w:val="a4"/>
        <w:ind w:left="1287"/>
        <w:jc w:val="right"/>
        <w:rPr>
          <w:rFonts w:ascii="Times New Roman" w:hAnsi="Times New Roman"/>
          <w:sz w:val="28"/>
          <w:szCs w:val="28"/>
        </w:rPr>
      </w:pPr>
    </w:p>
    <w:p w:rsidR="002A7DEE" w:rsidRDefault="002A7DEE" w:rsidP="00234E90">
      <w:pPr>
        <w:pStyle w:val="a4"/>
        <w:ind w:left="1287"/>
        <w:jc w:val="right"/>
        <w:rPr>
          <w:rFonts w:ascii="Times New Roman" w:hAnsi="Times New Roman"/>
          <w:sz w:val="28"/>
          <w:szCs w:val="28"/>
        </w:rPr>
      </w:pPr>
    </w:p>
    <w:p w:rsidR="002A7DEE" w:rsidRDefault="002A7DEE" w:rsidP="002A7DEE">
      <w:pPr>
        <w:pStyle w:val="a4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программы: модифицированная</w:t>
      </w:r>
    </w:p>
    <w:p w:rsidR="002A7DEE" w:rsidRDefault="002A7DEE" w:rsidP="002A7DEE">
      <w:pPr>
        <w:pStyle w:val="a4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освоения: стартовый</w:t>
      </w:r>
    </w:p>
    <w:p w:rsidR="002A7DEE" w:rsidRDefault="002A7DEE" w:rsidP="002A7DEE">
      <w:pPr>
        <w:pStyle w:val="a4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7-12 лет</w:t>
      </w:r>
    </w:p>
    <w:p w:rsidR="002A7DEE" w:rsidRDefault="002A7DEE" w:rsidP="002A7DEE">
      <w:pPr>
        <w:pStyle w:val="a4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</w:t>
      </w:r>
      <w:r w:rsidR="00885C4A"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</w:t>
      </w:r>
    </w:p>
    <w:p w:rsidR="00234E90" w:rsidRDefault="00234E90" w:rsidP="00234E90">
      <w:pPr>
        <w:pStyle w:val="a4"/>
        <w:ind w:left="1287"/>
        <w:jc w:val="right"/>
        <w:rPr>
          <w:rFonts w:ascii="Times New Roman" w:hAnsi="Times New Roman"/>
          <w:sz w:val="28"/>
          <w:szCs w:val="28"/>
        </w:rPr>
      </w:pPr>
    </w:p>
    <w:p w:rsidR="00234E90" w:rsidRPr="0041126F" w:rsidRDefault="00234E90" w:rsidP="00234E90">
      <w:pPr>
        <w:pStyle w:val="a4"/>
        <w:ind w:left="1287"/>
        <w:jc w:val="right"/>
        <w:rPr>
          <w:rFonts w:ascii="Times New Roman" w:hAnsi="Times New Roman"/>
          <w:sz w:val="28"/>
          <w:szCs w:val="28"/>
        </w:rPr>
      </w:pPr>
    </w:p>
    <w:p w:rsidR="00234E90" w:rsidRPr="002A7DEE" w:rsidRDefault="00234E90" w:rsidP="002A7DEE">
      <w:pPr>
        <w:rPr>
          <w:rFonts w:ascii="Times New Roman" w:hAnsi="Times New Roman"/>
          <w:b/>
          <w:sz w:val="48"/>
          <w:szCs w:val="48"/>
        </w:rPr>
      </w:pPr>
    </w:p>
    <w:p w:rsidR="00234E90" w:rsidRPr="002A7DEE" w:rsidRDefault="00234E90" w:rsidP="002A7DEE">
      <w:pPr>
        <w:pStyle w:val="a4"/>
        <w:ind w:left="128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41126F">
        <w:rPr>
          <w:rFonts w:ascii="Times New Roman" w:hAnsi="Times New Roman"/>
          <w:sz w:val="32"/>
          <w:szCs w:val="32"/>
        </w:rPr>
        <w:t>п. Снежный 2018г.</w:t>
      </w:r>
    </w:p>
    <w:p w:rsidR="00234E90" w:rsidRPr="00913BF3" w:rsidRDefault="00234E90" w:rsidP="00234E9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  <w:b/>
        </w:rPr>
        <w:lastRenderedPageBreak/>
        <w:t>Пояснительная записка</w:t>
      </w:r>
      <w:r w:rsidRPr="00913BF3">
        <w:rPr>
          <w:rFonts w:ascii="Times New Roman" w:hAnsi="Times New Roman" w:cs="Times New Roman"/>
        </w:rPr>
        <w:t xml:space="preserve"> </w:t>
      </w:r>
    </w:p>
    <w:p w:rsidR="00234E90" w:rsidRPr="00913BF3" w:rsidRDefault="00234E90" w:rsidP="00234E90">
      <w:pPr>
        <w:pStyle w:val="a4"/>
        <w:ind w:left="1287"/>
        <w:rPr>
          <w:rFonts w:ascii="Times New Roman" w:hAnsi="Times New Roman" w:cs="Times New Roman"/>
        </w:rPr>
      </w:pPr>
    </w:p>
    <w:p w:rsidR="00234E90" w:rsidRPr="002A7DEE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    </w:t>
      </w:r>
      <w:r w:rsidR="002A7DEE">
        <w:rPr>
          <w:rFonts w:ascii="Times New Roman" w:hAnsi="Times New Roman" w:cs="Times New Roman"/>
        </w:rPr>
        <w:t>Модифицированная</w:t>
      </w:r>
      <w:r w:rsidR="002A7DEE" w:rsidRPr="00913BF3">
        <w:rPr>
          <w:rFonts w:ascii="Times New Roman" w:hAnsi="Times New Roman" w:cs="Times New Roman"/>
        </w:rPr>
        <w:t xml:space="preserve"> общеразвивающая</w:t>
      </w:r>
      <w:r w:rsidR="002A7DEE">
        <w:rPr>
          <w:rFonts w:ascii="Times New Roman" w:hAnsi="Times New Roman" w:cs="Times New Roman"/>
        </w:rPr>
        <w:t xml:space="preserve"> </w:t>
      </w:r>
      <w:r w:rsidR="002A7DEE" w:rsidRPr="002A7DEE">
        <w:rPr>
          <w:rFonts w:ascii="Times New Roman" w:hAnsi="Times New Roman"/>
        </w:rPr>
        <w:t>образовательная программа</w:t>
      </w:r>
      <w:r w:rsidR="002A7DEE">
        <w:rPr>
          <w:rFonts w:ascii="Times New Roman" w:hAnsi="Times New Roman"/>
        </w:rPr>
        <w:t xml:space="preserve"> </w:t>
      </w:r>
      <w:r w:rsidR="002A7DEE" w:rsidRPr="00913BF3">
        <w:rPr>
          <w:rFonts w:ascii="Times New Roman" w:hAnsi="Times New Roman" w:cs="Times New Roman"/>
        </w:rPr>
        <w:t>«Народные игры»</w:t>
      </w:r>
      <w:r w:rsidR="002A7DEE">
        <w:rPr>
          <w:rFonts w:ascii="Times New Roman" w:hAnsi="Times New Roman"/>
        </w:rPr>
        <w:t xml:space="preserve"> является </w:t>
      </w:r>
      <w:proofErr w:type="spellStart"/>
      <w:r w:rsidR="002A7DEE">
        <w:rPr>
          <w:rFonts w:ascii="Times New Roman" w:hAnsi="Times New Roman"/>
        </w:rPr>
        <w:t>ф</w:t>
      </w:r>
      <w:r w:rsidR="002A7DEE" w:rsidRPr="002A7DEE">
        <w:rPr>
          <w:rFonts w:ascii="Times New Roman" w:hAnsi="Times New Roman"/>
        </w:rPr>
        <w:t>изкультурно</w:t>
      </w:r>
      <w:proofErr w:type="spellEnd"/>
      <w:r w:rsidR="002A7DEE" w:rsidRPr="002A7DEE">
        <w:rPr>
          <w:rFonts w:ascii="Times New Roman" w:hAnsi="Times New Roman"/>
        </w:rPr>
        <w:t xml:space="preserve"> - спортивной направленности</w:t>
      </w:r>
      <w:r w:rsidR="002A7DEE">
        <w:rPr>
          <w:rFonts w:ascii="Times New Roman" w:hAnsi="Times New Roman" w:cs="Times New Roman"/>
        </w:rPr>
        <w:t xml:space="preserve">, </w:t>
      </w:r>
      <w:r w:rsidR="002A7DEE" w:rsidRPr="00913BF3">
        <w:rPr>
          <w:rFonts w:ascii="Times New Roman" w:hAnsi="Times New Roman" w:cs="Times New Roman"/>
        </w:rPr>
        <w:t>рассчитана</w:t>
      </w:r>
      <w:r w:rsidRPr="00913BF3">
        <w:rPr>
          <w:rFonts w:ascii="Times New Roman" w:hAnsi="Times New Roman" w:cs="Times New Roman"/>
        </w:rPr>
        <w:t xml:space="preserve"> для детей в возрасте от 7 до 12 лет </w:t>
      </w:r>
      <w:r w:rsidR="002A7DEE" w:rsidRPr="00913BF3">
        <w:rPr>
          <w:rFonts w:ascii="Times New Roman" w:hAnsi="Times New Roman" w:cs="Times New Roman"/>
        </w:rPr>
        <w:t>и составлена</w:t>
      </w:r>
      <w:r w:rsidRPr="00913BF3">
        <w:rPr>
          <w:rFonts w:ascii="Times New Roman" w:hAnsi="Times New Roman" w:cs="Times New Roman"/>
        </w:rPr>
        <w:t xml:space="preserve"> в соответствии с требо</w:t>
      </w:r>
      <w:r w:rsidR="00B234D1">
        <w:rPr>
          <w:rFonts w:ascii="Times New Roman" w:hAnsi="Times New Roman" w:cs="Times New Roman"/>
        </w:rPr>
        <w:t xml:space="preserve">ваниями </w:t>
      </w:r>
      <w:proofErr w:type="gramStart"/>
      <w:r w:rsidR="00B234D1">
        <w:rPr>
          <w:rFonts w:ascii="Times New Roman" w:hAnsi="Times New Roman" w:cs="Times New Roman"/>
        </w:rPr>
        <w:t xml:space="preserve">Федерального </w:t>
      </w:r>
      <w:r w:rsidRPr="00913BF3">
        <w:rPr>
          <w:rFonts w:ascii="Times New Roman" w:hAnsi="Times New Roman" w:cs="Times New Roman"/>
        </w:rPr>
        <w:t xml:space="preserve"> стандарта</w:t>
      </w:r>
      <w:proofErr w:type="gramEnd"/>
      <w:r w:rsidRPr="00913BF3">
        <w:rPr>
          <w:rFonts w:ascii="Times New Roman" w:hAnsi="Times New Roman" w:cs="Times New Roman"/>
        </w:rPr>
        <w:t xml:space="preserve"> начального общего образования второго поколения,</w:t>
      </w:r>
      <w:r w:rsidRPr="00913BF3">
        <w:rPr>
          <w:rFonts w:ascii="Times New Roman" w:hAnsi="Times New Roman" w:cs="Times New Roman"/>
          <w:shd w:val="clear" w:color="auto" w:fill="FFFFFF"/>
        </w:rPr>
        <w:t xml:space="preserve"> примерных программ внеурочной деятельности начального и основного образования (Примерные программы внеурочной деятельности. Начальное и основное образование / В.А. Горский. А.А. Тимофеев, Д.В. Смирнов и др.; под ред. В.А. Горского. – 3-е изд. – М.: Просвещение, 2013. – 111 с. - </w:t>
      </w:r>
      <w:r w:rsidRPr="00913BF3">
        <w:rPr>
          <w:rFonts w:ascii="Times New Roman" w:hAnsi="Times New Roman" w:cs="Times New Roman"/>
          <w:i/>
          <w:iCs/>
          <w:shd w:val="clear" w:color="auto" w:fill="FFFFFF"/>
        </w:rPr>
        <w:t>(Стандарты второго поколения), в соответствии с </w:t>
      </w:r>
      <w:r w:rsidRPr="00913BF3">
        <w:rPr>
          <w:rFonts w:ascii="Times New Roman" w:hAnsi="Times New Roman" w:cs="Times New Roman"/>
          <w:shd w:val="clear" w:color="auto" w:fill="FFFFFF"/>
        </w:rPr>
        <w:t>требованиями к результатам освоения МБУ ДО ДООСЦ</w:t>
      </w:r>
      <w:r w:rsidR="004F6F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F6F9F">
        <w:rPr>
          <w:rFonts w:ascii="Times New Roman" w:hAnsi="Times New Roman" w:cs="Times New Roman"/>
          <w:shd w:val="clear" w:color="auto" w:fill="FFFFFF"/>
        </w:rPr>
        <w:t>Снежненского</w:t>
      </w:r>
      <w:proofErr w:type="spellEnd"/>
      <w:r w:rsidR="004F6F9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4F6F9F">
        <w:rPr>
          <w:rFonts w:ascii="Times New Roman" w:hAnsi="Times New Roman" w:cs="Times New Roman"/>
          <w:shd w:val="clear" w:color="auto" w:fill="FFFFFF"/>
        </w:rPr>
        <w:t>с.п</w:t>
      </w:r>
      <w:proofErr w:type="spellEnd"/>
      <w:r w:rsidR="004F6F9F">
        <w:rPr>
          <w:rFonts w:ascii="Times New Roman" w:hAnsi="Times New Roman" w:cs="Times New Roman"/>
          <w:shd w:val="clear" w:color="auto" w:fill="FFFFFF"/>
        </w:rPr>
        <w:t>.</w:t>
      </w:r>
      <w:r w:rsidRPr="00913BF3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913BF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34E90" w:rsidRPr="00913BF3" w:rsidRDefault="00B234D1" w:rsidP="00234E90">
      <w:pPr>
        <w:ind w:left="-5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108</w:t>
      </w:r>
      <w:r w:rsidR="00234E90" w:rsidRPr="00913BF3">
        <w:rPr>
          <w:rFonts w:ascii="Times New Roman" w:hAnsi="Times New Roman"/>
          <w:sz w:val="24"/>
          <w:szCs w:val="24"/>
        </w:rPr>
        <w:t xml:space="preserve"> учебных часа (3 часа в неделю). Включает в себя игры и упражнения развивающей и оздоровительной направленности.</w:t>
      </w:r>
      <w:r w:rsidR="00234E90" w:rsidRPr="00913BF3">
        <w:rPr>
          <w:rFonts w:ascii="Times New Roman" w:eastAsia="Tahoma" w:hAnsi="Times New Roman"/>
          <w:sz w:val="24"/>
          <w:szCs w:val="24"/>
        </w:rPr>
        <w:t xml:space="preserve"> </w:t>
      </w:r>
    </w:p>
    <w:p w:rsidR="00234E90" w:rsidRPr="00913BF3" w:rsidRDefault="00234E90" w:rsidP="00234E90">
      <w:pPr>
        <w:numPr>
          <w:ilvl w:val="0"/>
          <w:numId w:val="10"/>
        </w:numPr>
        <w:spacing w:after="27" w:line="2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13BF3">
        <w:rPr>
          <w:rFonts w:ascii="Times New Roman" w:hAnsi="Times New Roman"/>
          <w:sz w:val="24"/>
          <w:szCs w:val="24"/>
        </w:rPr>
        <w:t xml:space="preserve"> </w:t>
      </w:r>
      <w:r w:rsidRPr="00913BF3">
        <w:rPr>
          <w:rFonts w:ascii="Times New Roman" w:hAnsi="Times New Roman"/>
          <w:b/>
          <w:sz w:val="24"/>
          <w:szCs w:val="24"/>
          <w:u w:val="single"/>
        </w:rPr>
        <w:t>Актуальность.</w:t>
      </w:r>
      <w:r w:rsidRPr="00913BF3">
        <w:rPr>
          <w:rFonts w:ascii="Times New Roman" w:hAnsi="Times New Roman"/>
          <w:sz w:val="24"/>
          <w:szCs w:val="24"/>
        </w:rPr>
        <w:t xml:space="preserve"> Повышенная двигательная активность - биологическая потребность детей, она необходима им для нормального роста и развития. </w:t>
      </w:r>
    </w:p>
    <w:p w:rsidR="00234E90" w:rsidRPr="00913BF3" w:rsidRDefault="00234E90" w:rsidP="00234E90">
      <w:pPr>
        <w:numPr>
          <w:ilvl w:val="0"/>
          <w:numId w:val="10"/>
        </w:numPr>
        <w:spacing w:after="27" w:line="2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13BF3">
        <w:rPr>
          <w:rFonts w:ascii="Times New Roman" w:hAnsi="Times New Roman"/>
          <w:sz w:val="24"/>
          <w:szCs w:val="24"/>
        </w:rPr>
        <w:t xml:space="preserve">Русские народные подвижные игры - естественный источник радостных эмоций, обладающий великой воспитательной силой. Народные подвижные игры являются традиционным средством педагогической деятельности. 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 </w:t>
      </w:r>
    </w:p>
    <w:p w:rsidR="00234E90" w:rsidRPr="00913BF3" w:rsidRDefault="00234E90" w:rsidP="00234E90">
      <w:pPr>
        <w:numPr>
          <w:ilvl w:val="0"/>
          <w:numId w:val="10"/>
        </w:numPr>
        <w:spacing w:after="27" w:line="26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13BF3">
        <w:rPr>
          <w:rFonts w:ascii="Times New Roman" w:hAnsi="Times New Roman"/>
          <w:sz w:val="24"/>
          <w:szCs w:val="24"/>
        </w:rPr>
        <w:t xml:space="preserve">Игра -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</w:t>
      </w:r>
    </w:p>
    <w:p w:rsidR="00234E90" w:rsidRPr="00913BF3" w:rsidRDefault="00234E90" w:rsidP="00234E90">
      <w:pPr>
        <w:spacing w:after="0"/>
        <w:ind w:left="72"/>
        <w:jc w:val="both"/>
        <w:rPr>
          <w:rFonts w:ascii="Times New Roman" w:hAnsi="Times New Roman"/>
          <w:sz w:val="24"/>
          <w:szCs w:val="24"/>
        </w:rPr>
      </w:pPr>
      <w:r w:rsidRPr="00913BF3">
        <w:rPr>
          <w:rFonts w:ascii="Times New Roman" w:hAnsi="Times New Roman"/>
          <w:sz w:val="24"/>
          <w:szCs w:val="24"/>
        </w:rPr>
        <w:t xml:space="preserve">В играх много познавательного материала, содействующего расширению сенсорной сферы детей, развитию их мышления и самостоятельности действий. </w:t>
      </w:r>
    </w:p>
    <w:p w:rsidR="00234E90" w:rsidRPr="00913BF3" w:rsidRDefault="00234E90" w:rsidP="00234E90">
      <w:pPr>
        <w:ind w:left="62" w:firstLine="708"/>
        <w:jc w:val="both"/>
        <w:rPr>
          <w:rFonts w:ascii="Times New Roman" w:hAnsi="Times New Roman"/>
          <w:sz w:val="24"/>
          <w:szCs w:val="24"/>
        </w:rPr>
      </w:pPr>
      <w:r w:rsidRPr="00913BF3">
        <w:rPr>
          <w:rFonts w:ascii="Times New Roman" w:hAnsi="Times New Roman"/>
          <w:sz w:val="24"/>
          <w:szCs w:val="24"/>
        </w:rPr>
        <w:t>Игры на развитие психических процессов (мышления, памяти, внимания, восприятия, речи, эмоционально - волевой сферы личности) развивают произвольную сферу (умение сосредоточиться, переключить внимание, усидчивость).</w:t>
      </w:r>
      <w:r w:rsidRPr="00913BF3">
        <w:rPr>
          <w:rFonts w:ascii="Times New Roman" w:eastAsia="Courier New" w:hAnsi="Times New Roman"/>
          <w:sz w:val="24"/>
          <w:szCs w:val="24"/>
        </w:rPr>
        <w:t xml:space="preserve"> </w:t>
      </w:r>
    </w:p>
    <w:p w:rsidR="00234E90" w:rsidRPr="00913BF3" w:rsidRDefault="00234E90" w:rsidP="00234E90">
      <w:pPr>
        <w:spacing w:after="0"/>
        <w:ind w:left="62" w:firstLine="581"/>
        <w:jc w:val="both"/>
        <w:rPr>
          <w:rFonts w:ascii="Times New Roman" w:hAnsi="Times New Roman"/>
          <w:sz w:val="24"/>
          <w:szCs w:val="24"/>
        </w:rPr>
      </w:pPr>
      <w:r w:rsidRPr="00913BF3">
        <w:rPr>
          <w:rFonts w:ascii="Times New Roman" w:hAnsi="Times New Roman"/>
          <w:sz w:val="24"/>
          <w:szCs w:val="24"/>
        </w:rPr>
        <w:t xml:space="preserve">Программа представлена четырьмя блоками: народные игры, на развитие основных физических качеств; русские народные игры, основанные на элементах легкой атлетики, гимнастики, акробатики, спортивных игр; зимние виды народных игр и игр с элементами лыжной подготовки; русские народные подвижные игры - эстафеты. Программа кружка «ОФП с элементами русских народных подвижных игр составлена на основе материала, который изучают на уроках физической культуры в школе. Занятия в кружке ОФП и элементами русских народных подвижных игр являются хорошей школой физической культуры. Программа имеет физкультурно-оздоровительную направленность, которая объединила в себе теоретические сведения об игровых традициях русского народа, учитывая потребность детей в двигательной активности. Она позволяет формировать осознанный выбор здорового образа жизни, создает эмоциональную положительную основу для развития патриотических чувств любви и преданности Родине. Любые игры - это естественный спутник жизни ребенка, источник радостных эмоций, обладающий великой воспитательной силой. Практическая значимость данной программы заключается в том, что она создает условия возрождения народных подвижных игр, которые делают </w:t>
      </w:r>
      <w:r w:rsidRPr="00913BF3">
        <w:rPr>
          <w:rFonts w:ascii="Times New Roman" w:hAnsi="Times New Roman"/>
          <w:sz w:val="24"/>
          <w:szCs w:val="24"/>
        </w:rPr>
        <w:lastRenderedPageBreak/>
        <w:t xml:space="preserve">жизнь детей содержательной и полезной. В играх воспитывается сознательная дисциплина, дети контролируют свои поступки, приучаются к правилам справедливости, правильно и объективно оценивают поступки других. Народные русские подвижные игры являются частью интернационального, художественного, физического воспитания. </w:t>
      </w:r>
    </w:p>
    <w:p w:rsidR="00234E90" w:rsidRPr="00913BF3" w:rsidRDefault="00234E90" w:rsidP="00234E90">
      <w:pPr>
        <w:spacing w:after="0"/>
        <w:ind w:left="62" w:firstLine="581"/>
        <w:jc w:val="both"/>
        <w:rPr>
          <w:rFonts w:ascii="Times New Roman" w:hAnsi="Times New Roman"/>
          <w:sz w:val="24"/>
          <w:szCs w:val="24"/>
        </w:rPr>
      </w:pPr>
      <w:r w:rsidRPr="00913BF3">
        <w:rPr>
          <w:rFonts w:ascii="Times New Roman" w:hAnsi="Times New Roman"/>
          <w:sz w:val="24"/>
          <w:szCs w:val="24"/>
        </w:rPr>
        <w:t xml:space="preserve">При подборе игр учитывается возрастные особенности детей разного возраста, необходимость постепенного перехода от простых игр к более сложным, чередование активных игр и играми малой подвижности. 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Style w:val="50pt"/>
        </w:rPr>
        <w:t xml:space="preserve">     К народным играм относятся также традиционные забавы (ходули, качели, катание с гор и т. д.), упражнения и состязания (прыжки, борьба, подъём и метание камня и т. д.). Детские народные игры отличаются непосредственностью и простотой. Вместе с тем в простых по форме и на первый взгляд наивных по содержанию играх, дети постоянно изображают труд взрослых, их взаимоотношения в процессе труда.</w:t>
      </w:r>
      <w:r w:rsidRPr="00913BF3">
        <w:rPr>
          <w:rFonts w:ascii="Times New Roman" w:hAnsi="Times New Roman" w:cs="Times New Roman"/>
        </w:rPr>
        <w:t xml:space="preserve"> </w:t>
      </w:r>
      <w:r w:rsidRPr="00913BF3">
        <w:rPr>
          <w:rStyle w:val="50pt"/>
        </w:rPr>
        <w:t>По содержанию и времени бытования народные игры делятся на несколько групп.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Style w:val="50pt"/>
        </w:rPr>
        <w:t xml:space="preserve">   Игры зимние, весенние, летние, осенние. В них, опираясь на свои наблюдения, дети выражают собственное отношение к окружающей природе, отождествляют зверей и птиц, домашних животных с добрыми и злыми силами людей и лесов, изображают в лицах содружество или борьбу человека с этими силами.  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   «Трудно представить ребячью жизнь без игр, весёлых, шумных, нередко с песнями, считалками, загадками. Одни игры помо</w:t>
      </w:r>
      <w:r w:rsidRPr="00913BF3">
        <w:rPr>
          <w:rFonts w:ascii="Times New Roman" w:hAnsi="Times New Roman" w:cs="Times New Roman"/>
        </w:rPr>
        <w:softHyphen/>
        <w:t>гают стать сильными, ловкими, меткими. Другие развивают сообразительность и смекалку. А в-третьих, всё зависит от воображения, от того, как хорошо вы смо</w:t>
      </w:r>
      <w:r w:rsidRPr="00913BF3">
        <w:rPr>
          <w:rFonts w:ascii="Times New Roman" w:hAnsi="Times New Roman" w:cs="Times New Roman"/>
        </w:rPr>
        <w:softHyphen/>
        <w:t>жете представить и сыграть то или иное действующее лицо». (Г. Науменко).</w:t>
      </w:r>
    </w:p>
    <w:p w:rsidR="00234E90" w:rsidRPr="00913BF3" w:rsidRDefault="00234E90" w:rsidP="00234E90">
      <w:pPr>
        <w:spacing w:after="2" w:line="259" w:lineRule="auto"/>
        <w:ind w:left="72"/>
        <w:rPr>
          <w:rFonts w:ascii="Times New Roman" w:hAnsi="Times New Roman"/>
          <w:b/>
          <w:sz w:val="24"/>
          <w:szCs w:val="24"/>
        </w:rPr>
      </w:pPr>
      <w:r w:rsidRPr="00913BF3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913BF3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234E90" w:rsidRPr="00913BF3" w:rsidRDefault="00234E90" w:rsidP="00234E90">
      <w:pPr>
        <w:spacing w:after="3"/>
        <w:ind w:left="72"/>
        <w:rPr>
          <w:rFonts w:ascii="Times New Roman" w:hAnsi="Times New Roman"/>
          <w:sz w:val="24"/>
          <w:szCs w:val="24"/>
        </w:rPr>
      </w:pPr>
      <w:r w:rsidRPr="00913BF3">
        <w:rPr>
          <w:rFonts w:ascii="Times New Roman" w:hAnsi="Times New Roman"/>
          <w:sz w:val="24"/>
          <w:szCs w:val="24"/>
        </w:rPr>
        <w:t xml:space="preserve">- Способствовать освоению воспитанниками основных социальных норм, необходимых им для полноценного существования в современном обществе, - в первую очередь ведения здорового образа жизни, нормы сохранения и поддержания физического, психического и социального здоровья.  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913BF3">
        <w:rPr>
          <w:rFonts w:ascii="Times New Roman" w:hAnsi="Times New Roman" w:cs="Times New Roman"/>
          <w:b/>
          <w:u w:val="single"/>
        </w:rPr>
        <w:t>Задачи: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13BF3">
        <w:rPr>
          <w:rFonts w:ascii="Times New Roman" w:hAnsi="Times New Roman" w:cs="Times New Roman"/>
          <w:b/>
          <w:i/>
        </w:rPr>
        <w:t xml:space="preserve">Обучающие: </w:t>
      </w:r>
    </w:p>
    <w:p w:rsidR="00234E90" w:rsidRPr="00913BF3" w:rsidRDefault="00234E90" w:rsidP="00234E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научить детей играть активно и самостоятельно;</w:t>
      </w:r>
    </w:p>
    <w:p w:rsidR="00234E90" w:rsidRPr="00913BF3" w:rsidRDefault="00234E90" w:rsidP="00234E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913BF3">
        <w:rPr>
          <w:rFonts w:ascii="Times New Roman" w:hAnsi="Times New Roman" w:cs="Times New Roman"/>
        </w:rPr>
        <w:t>обучение  детей</w:t>
      </w:r>
      <w:proofErr w:type="gramEnd"/>
      <w:r w:rsidRPr="00913BF3">
        <w:rPr>
          <w:rFonts w:ascii="Times New Roman" w:hAnsi="Times New Roman" w:cs="Times New Roman"/>
        </w:rPr>
        <w:t xml:space="preserve"> забытым народным играм, считалкам, другим жанрам устного народного творчества;</w:t>
      </w:r>
    </w:p>
    <w:p w:rsidR="00234E90" w:rsidRPr="00913BF3" w:rsidRDefault="00234E90" w:rsidP="00234E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познакомить </w:t>
      </w:r>
      <w:proofErr w:type="gramStart"/>
      <w:r w:rsidRPr="00913BF3">
        <w:rPr>
          <w:rFonts w:ascii="Times New Roman" w:hAnsi="Times New Roman" w:cs="Times New Roman"/>
        </w:rPr>
        <w:t>с  играми</w:t>
      </w:r>
      <w:proofErr w:type="gramEnd"/>
      <w:r w:rsidRPr="00913BF3">
        <w:rPr>
          <w:rFonts w:ascii="Times New Roman" w:hAnsi="Times New Roman" w:cs="Times New Roman"/>
        </w:rPr>
        <w:t>, традициями, историей и культурой разных народов;</w:t>
      </w:r>
    </w:p>
    <w:p w:rsidR="00234E90" w:rsidRPr="00913BF3" w:rsidRDefault="00234E90" w:rsidP="00234E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обучить </w:t>
      </w:r>
      <w:proofErr w:type="gramStart"/>
      <w:r w:rsidRPr="00913BF3">
        <w:rPr>
          <w:rFonts w:ascii="Times New Roman" w:hAnsi="Times New Roman" w:cs="Times New Roman"/>
        </w:rPr>
        <w:t>правилам  народных</w:t>
      </w:r>
      <w:proofErr w:type="gramEnd"/>
      <w:r w:rsidRPr="00913BF3">
        <w:rPr>
          <w:rFonts w:ascii="Times New Roman" w:hAnsi="Times New Roman" w:cs="Times New Roman"/>
        </w:rPr>
        <w:t xml:space="preserve"> игр и других физических упражнений игровой направленности;</w:t>
      </w:r>
    </w:p>
    <w:p w:rsidR="00234E90" w:rsidRPr="00913BF3" w:rsidRDefault="00234E90" w:rsidP="00234E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прививать необходимые теоретические знания в области физической культуры, спорта, гигиены.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13BF3">
        <w:rPr>
          <w:rFonts w:ascii="Times New Roman" w:hAnsi="Times New Roman" w:cs="Times New Roman"/>
          <w:b/>
          <w:i/>
        </w:rPr>
        <w:t xml:space="preserve">Развивающие: </w:t>
      </w:r>
    </w:p>
    <w:p w:rsidR="00234E90" w:rsidRPr="00913BF3" w:rsidRDefault="00234E90" w:rsidP="00234E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вырабатывать умение в любой игровой ситуации регулировать степень        внимания и мышечного напряжения; </w:t>
      </w:r>
    </w:p>
    <w:p w:rsidR="00234E90" w:rsidRPr="00913BF3" w:rsidRDefault="00234E90" w:rsidP="00234E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исполнение; </w:t>
      </w:r>
    </w:p>
    <w:p w:rsidR="00234E90" w:rsidRPr="00913BF3" w:rsidRDefault="00234E90" w:rsidP="00234E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проявлять инициативу;</w:t>
      </w:r>
    </w:p>
    <w:p w:rsidR="00234E90" w:rsidRPr="00913BF3" w:rsidRDefault="00234E90" w:rsidP="00234E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развивать физические качества: силу, быстроту, выносливость, ловкость;</w:t>
      </w:r>
    </w:p>
    <w:p w:rsidR="00234E90" w:rsidRPr="00913BF3" w:rsidRDefault="00234E90" w:rsidP="00234E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увеличивать </w:t>
      </w:r>
      <w:proofErr w:type="gramStart"/>
      <w:r w:rsidRPr="00913BF3">
        <w:rPr>
          <w:rFonts w:ascii="Times New Roman" w:hAnsi="Times New Roman" w:cs="Times New Roman"/>
        </w:rPr>
        <w:t>функциональные  возможности</w:t>
      </w:r>
      <w:proofErr w:type="gramEnd"/>
      <w:r w:rsidRPr="00913BF3">
        <w:rPr>
          <w:rFonts w:ascii="Times New Roman" w:hAnsi="Times New Roman" w:cs="Times New Roman"/>
        </w:rPr>
        <w:t xml:space="preserve"> организма.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13BF3">
        <w:rPr>
          <w:rFonts w:ascii="Times New Roman" w:hAnsi="Times New Roman" w:cs="Times New Roman"/>
          <w:b/>
          <w:i/>
        </w:rPr>
        <w:t>Воспитывающие:</w:t>
      </w:r>
    </w:p>
    <w:p w:rsidR="00234E90" w:rsidRPr="00913BF3" w:rsidRDefault="00234E90" w:rsidP="00234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формировать потребность к систематическим занятиям физическими упражнениями;</w:t>
      </w:r>
    </w:p>
    <w:p w:rsidR="00234E90" w:rsidRPr="00913BF3" w:rsidRDefault="00234E90" w:rsidP="00234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lastRenderedPageBreak/>
        <w:t xml:space="preserve">прививать учащимся интерес и любовь к </w:t>
      </w:r>
      <w:proofErr w:type="gramStart"/>
      <w:r w:rsidRPr="00913BF3">
        <w:rPr>
          <w:rFonts w:ascii="Times New Roman" w:hAnsi="Times New Roman" w:cs="Times New Roman"/>
        </w:rPr>
        <w:t>занятиям  различным</w:t>
      </w:r>
      <w:proofErr w:type="gramEnd"/>
      <w:r w:rsidRPr="00913BF3">
        <w:rPr>
          <w:rFonts w:ascii="Times New Roman" w:hAnsi="Times New Roman" w:cs="Times New Roman"/>
        </w:rPr>
        <w:t xml:space="preserve"> видам спортивной и игровой деятельности; </w:t>
      </w:r>
    </w:p>
    <w:p w:rsidR="00234E90" w:rsidRPr="00913BF3" w:rsidRDefault="00234E90" w:rsidP="00234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воспитывать культуру общения со сверстниками и формировать навыки сотрудничества в условиях учебной, игровой и соревновательной деятельности; </w:t>
      </w:r>
    </w:p>
    <w:p w:rsidR="00234E90" w:rsidRPr="00913BF3" w:rsidRDefault="00234E90" w:rsidP="00234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способствовать воспитанию нравственных чувств, сознания и </w:t>
      </w:r>
      <w:proofErr w:type="gramStart"/>
      <w:r w:rsidRPr="00913BF3">
        <w:rPr>
          <w:rFonts w:ascii="Times New Roman" w:hAnsi="Times New Roman" w:cs="Times New Roman"/>
        </w:rPr>
        <w:t>дальнейшего  проявления</w:t>
      </w:r>
      <w:proofErr w:type="gramEnd"/>
      <w:r w:rsidRPr="00913BF3">
        <w:rPr>
          <w:rFonts w:ascii="Times New Roman" w:hAnsi="Times New Roman" w:cs="Times New Roman"/>
        </w:rPr>
        <w:t xml:space="preserve"> их в общественно полезной и творческой деятельности</w:t>
      </w:r>
    </w:p>
    <w:p w:rsidR="00234E90" w:rsidRPr="00913BF3" w:rsidRDefault="00234E90" w:rsidP="00234E90">
      <w:pPr>
        <w:pStyle w:val="a4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  <w:b/>
        </w:rPr>
        <w:t>Планируемые результаты</w:t>
      </w:r>
    </w:p>
    <w:p w:rsidR="00234E90" w:rsidRPr="00913BF3" w:rsidRDefault="00234E90" w:rsidP="00234E90">
      <w:pPr>
        <w:pStyle w:val="a4"/>
        <w:ind w:left="1287"/>
        <w:outlineLvl w:val="0"/>
        <w:rPr>
          <w:rFonts w:ascii="Times New Roman" w:hAnsi="Times New Roman" w:cs="Times New Roman"/>
        </w:rPr>
      </w:pP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   Игры являются средством формирования у обучающихся универсальных учебных действий.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Мета</w:t>
      </w:r>
      <w:r w:rsidRPr="00913BF3">
        <w:rPr>
          <w:rFonts w:ascii="Times New Roman" w:hAnsi="Times New Roman" w:cs="Times New Roman"/>
          <w:b/>
          <w:u w:val="single"/>
        </w:rPr>
        <w:t>предметными</w:t>
      </w:r>
      <w:proofErr w:type="spellEnd"/>
      <w:r w:rsidRPr="00913BF3">
        <w:rPr>
          <w:rFonts w:ascii="Times New Roman" w:hAnsi="Times New Roman" w:cs="Times New Roman"/>
          <w:b/>
          <w:u w:val="single"/>
        </w:rPr>
        <w:t xml:space="preserve"> результатами</w:t>
      </w:r>
      <w:r w:rsidRPr="00913BF3">
        <w:rPr>
          <w:rFonts w:ascii="Times New Roman" w:hAnsi="Times New Roman" w:cs="Times New Roman"/>
        </w:rPr>
        <w:t xml:space="preserve"> освоения, учащимися содержания программы являются следующие умения: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находить ошибки при проведении игр, отбирать способы их исправления;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обеспечивать защиту и сохранность природы во время активного отдыха </w:t>
      </w:r>
      <w:proofErr w:type="gramStart"/>
      <w:r w:rsidRPr="00913BF3">
        <w:rPr>
          <w:rFonts w:ascii="Times New Roman" w:hAnsi="Times New Roman" w:cs="Times New Roman"/>
        </w:rPr>
        <w:t>и  игровой</w:t>
      </w:r>
      <w:proofErr w:type="gramEnd"/>
      <w:r w:rsidRPr="00913BF3">
        <w:rPr>
          <w:rFonts w:ascii="Times New Roman" w:hAnsi="Times New Roman" w:cs="Times New Roman"/>
        </w:rPr>
        <w:t xml:space="preserve"> деятельности;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организовывать самостоятельную игровую деятельность с учетом требований ее безопасности, сохранности инвентаря и оборудования, организации места проведения игр;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планировать и распределять нагрузку и отдых в процессе игровой деятельности;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технически правильно выполнять двигательные действия из базовых видов спорта </w:t>
      </w:r>
      <w:proofErr w:type="gramStart"/>
      <w:r w:rsidRPr="00913BF3">
        <w:rPr>
          <w:rFonts w:ascii="Times New Roman" w:hAnsi="Times New Roman" w:cs="Times New Roman"/>
        </w:rPr>
        <w:t>при  использовании</w:t>
      </w:r>
      <w:proofErr w:type="gramEnd"/>
      <w:r w:rsidRPr="00913BF3">
        <w:rPr>
          <w:rFonts w:ascii="Times New Roman" w:hAnsi="Times New Roman" w:cs="Times New Roman"/>
        </w:rPr>
        <w:t xml:space="preserve">  их в игровой деятельности.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умения организовывать собственную деятельность, выбирать и использовать средства для достижения ее цели;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234E90" w:rsidRPr="00913BF3" w:rsidRDefault="00234E90" w:rsidP="00234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13BF3">
        <w:rPr>
          <w:rFonts w:ascii="Times New Roman" w:hAnsi="Times New Roman" w:cs="Times New Roman"/>
          <w:b/>
          <w:u w:val="single"/>
        </w:rPr>
        <w:t xml:space="preserve">Личностными </w:t>
      </w:r>
      <w:proofErr w:type="gramStart"/>
      <w:r w:rsidRPr="00913BF3">
        <w:rPr>
          <w:rFonts w:ascii="Times New Roman" w:hAnsi="Times New Roman" w:cs="Times New Roman"/>
          <w:b/>
          <w:u w:val="single"/>
        </w:rPr>
        <w:t>результатами</w:t>
      </w:r>
      <w:r w:rsidRPr="00913BF3">
        <w:rPr>
          <w:rFonts w:ascii="Times New Roman" w:hAnsi="Times New Roman" w:cs="Times New Roman"/>
        </w:rPr>
        <w:t xml:space="preserve">  освоения</w:t>
      </w:r>
      <w:proofErr w:type="gramEnd"/>
      <w:r w:rsidRPr="00913BF3">
        <w:rPr>
          <w:rFonts w:ascii="Times New Roman" w:hAnsi="Times New Roman" w:cs="Times New Roman"/>
        </w:rPr>
        <w:t xml:space="preserve"> учащимися содержания программы по изучению игр являются следующие умения:</w:t>
      </w:r>
    </w:p>
    <w:p w:rsidR="00234E90" w:rsidRPr="00913BF3" w:rsidRDefault="00234E90" w:rsidP="00234E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34E90" w:rsidRPr="00913BF3" w:rsidRDefault="00234E90" w:rsidP="00234E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234E90" w:rsidRPr="00913BF3" w:rsidRDefault="00234E90" w:rsidP="00234E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проявлять дисциплинированность, трудолюбие и упорство в достижении поставленных целей;</w:t>
      </w:r>
    </w:p>
    <w:p w:rsidR="00234E90" w:rsidRPr="00913BF3" w:rsidRDefault="00234E90" w:rsidP="00234E9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оказывать бескорыстную помощь своим сверстникам, находить с ними общий язык и общие интересы.                     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13BF3">
        <w:rPr>
          <w:rFonts w:ascii="Times New Roman" w:hAnsi="Times New Roman" w:cs="Times New Roman"/>
          <w:b/>
        </w:rPr>
        <w:t xml:space="preserve"> </w:t>
      </w:r>
      <w:proofErr w:type="gramStart"/>
      <w:r w:rsidRPr="00913BF3">
        <w:rPr>
          <w:rFonts w:ascii="Times New Roman" w:hAnsi="Times New Roman" w:cs="Times New Roman"/>
          <w:b/>
          <w:u w:val="single"/>
        </w:rPr>
        <w:t>Предметными результатами</w:t>
      </w:r>
      <w:r w:rsidRPr="00913BF3">
        <w:rPr>
          <w:rFonts w:ascii="Times New Roman" w:hAnsi="Times New Roman" w:cs="Times New Roman"/>
        </w:rPr>
        <w:t xml:space="preserve"> освоения</w:t>
      </w:r>
      <w:proofErr w:type="gramEnd"/>
      <w:r w:rsidRPr="00913BF3">
        <w:rPr>
          <w:rFonts w:ascii="Times New Roman" w:hAnsi="Times New Roman" w:cs="Times New Roman"/>
        </w:rPr>
        <w:t xml:space="preserve"> учащимися программы являются следующие умения: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планировать игры в режиме дня, организовывать отдых и досуг; 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излагать факты истории возникновения игр, характеризовать их роль и значение в жизнедеятельности человека, связь с трудовой и военной деятельностью;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представлять игру как средство укрепления здоровья, физического развития и физической подготовки человека;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оказывать посильную помощь и моральную поддержку сверстникам при </w:t>
      </w:r>
      <w:r w:rsidRPr="00913BF3">
        <w:rPr>
          <w:rFonts w:ascii="Times New Roman" w:hAnsi="Times New Roman" w:cs="Times New Roman"/>
        </w:rPr>
        <w:lastRenderedPageBreak/>
        <w:t>организации и проведении игр, доброжелательно и уважительно объяснять ошибки и способы их устранения;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бережно обращаться с инвентарем и оборудованием, соблюдать требования техники безопасности к местам проведения игр;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организовывать и проводить игры с разной целевой направленностью;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характеризовать физическую нагрузку по показателю частоты пульса, регулировать ее напряженность во время игр;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взаимодействовать со сверстниками по правилам проведения подвижных игр и соревнований;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подавать команды, вести подсчет при организации и проведении игр;</w:t>
      </w:r>
    </w:p>
    <w:p w:rsidR="00234E90" w:rsidRPr="00913BF3" w:rsidRDefault="00234E90" w:rsidP="00234E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применять в игровой деятельности технические действия из базовых видов спорта.</w:t>
      </w:r>
    </w:p>
    <w:p w:rsidR="00234E90" w:rsidRPr="00913BF3" w:rsidRDefault="00234E90" w:rsidP="00234E90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34E90" w:rsidRPr="00913BF3" w:rsidRDefault="00234E90" w:rsidP="00234E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13BF3">
        <w:rPr>
          <w:rFonts w:ascii="Times New Roman" w:hAnsi="Times New Roman" w:cs="Times New Roman"/>
          <w:b/>
        </w:rPr>
        <w:t>Оценка планируемых результатов</w:t>
      </w:r>
    </w:p>
    <w:p w:rsidR="00234E90" w:rsidRPr="00913BF3" w:rsidRDefault="00234E90" w:rsidP="00234E90">
      <w:pPr>
        <w:pStyle w:val="a3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  Текущая проверка возможна при проведении каждой игры. 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По итогам изучения каждого раздела проводится итоговое занятие в форме эстафеты, игры, соревнований. Это позволяет увидеть, насколько ученики научились играть, как они способны в разнообразной игровой обстановке применять умения и навыки в естественных видах движений. 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Оцениваются:</w:t>
      </w:r>
    </w:p>
    <w:p w:rsidR="00234E90" w:rsidRPr="00913BF3" w:rsidRDefault="00234E90" w:rsidP="00234E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знание правил игры и умение соблюдать их в её процессе;</w:t>
      </w:r>
    </w:p>
    <w:p w:rsidR="00234E90" w:rsidRPr="00913BF3" w:rsidRDefault="00234E90" w:rsidP="00234E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умение целесообразно и согласованно действовать в игре;</w:t>
      </w:r>
    </w:p>
    <w:p w:rsidR="00234E90" w:rsidRPr="00913BF3" w:rsidRDefault="00234E90" w:rsidP="00234E9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умение использовать в определённых игровых ситуациях знакомые двигательные действия.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   Перечисленные умения оцениваются с учётом допускаемых ошибок. Условно их разделяют </w:t>
      </w:r>
      <w:proofErr w:type="gramStart"/>
      <w:r w:rsidRPr="00913BF3">
        <w:rPr>
          <w:rFonts w:ascii="Times New Roman" w:hAnsi="Times New Roman" w:cs="Times New Roman"/>
        </w:rPr>
        <w:t>на:  мелкие</w:t>
      </w:r>
      <w:proofErr w:type="gramEnd"/>
      <w:r w:rsidRPr="00913BF3">
        <w:rPr>
          <w:rFonts w:ascii="Times New Roman" w:hAnsi="Times New Roman" w:cs="Times New Roman"/>
        </w:rPr>
        <w:t xml:space="preserve"> и существенные.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   К мелким можно отнести ошибки, связанные с небольшими отклонениями от целесообразного использования двигательных действий, но не оказывающие явно отрицательного влияния на результат игровых действий; пассивность ученика во взаимодействиях с другими играющими, нарушение второстепенных правил игры.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   Существенными ошибками можно считать нецелесообразное применение двигательных действий, которые нарушают, искажают ход игры или не соответствуют требованиям этики игры; несогласованность </w:t>
      </w:r>
      <w:proofErr w:type="gramStart"/>
      <w:r w:rsidRPr="00913BF3">
        <w:rPr>
          <w:rFonts w:ascii="Times New Roman" w:hAnsi="Times New Roman" w:cs="Times New Roman"/>
        </w:rPr>
        <w:t>взаимодействий</w:t>
      </w:r>
      <w:proofErr w:type="gramEnd"/>
      <w:r w:rsidRPr="00913BF3">
        <w:rPr>
          <w:rFonts w:ascii="Times New Roman" w:hAnsi="Times New Roman" w:cs="Times New Roman"/>
        </w:rPr>
        <w:t xml:space="preserve"> играющих; преимущественно игра на себя; незнание или нарушение основных правил.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   По окончании курса проводится итоговая аттестация учащихся, содержание которой включает в себя учебные задания по изученным подвижным игр, разработанные в соответствии с требованиями федерального государственного образовательного стандарта общего образования и настоящей примерной программой. 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   Программа предполагает самостоятельную игровую деятельность учащихся, направленную на организацию и проведение соревнований и праздников по играм внутри класса, подвижных </w:t>
      </w:r>
      <w:proofErr w:type="gramStart"/>
      <w:r w:rsidRPr="00913BF3">
        <w:rPr>
          <w:rFonts w:ascii="Times New Roman" w:hAnsi="Times New Roman" w:cs="Times New Roman"/>
        </w:rPr>
        <w:t xml:space="preserve">перемен,  </w:t>
      </w:r>
      <w:proofErr w:type="spellStart"/>
      <w:r w:rsidRPr="00913BF3">
        <w:rPr>
          <w:rFonts w:ascii="Times New Roman" w:hAnsi="Times New Roman" w:cs="Times New Roman"/>
        </w:rPr>
        <w:t>внутришкольных</w:t>
      </w:r>
      <w:proofErr w:type="spellEnd"/>
      <w:proofErr w:type="gramEnd"/>
      <w:r w:rsidRPr="00913BF3">
        <w:rPr>
          <w:rFonts w:ascii="Times New Roman" w:hAnsi="Times New Roman" w:cs="Times New Roman"/>
        </w:rPr>
        <w:t xml:space="preserve"> мероприятий с включением подвижных игр, где орга</w:t>
      </w:r>
      <w:r>
        <w:rPr>
          <w:rFonts w:ascii="Times New Roman" w:hAnsi="Times New Roman" w:cs="Times New Roman"/>
        </w:rPr>
        <w:t>низаторами будут сами учащиеся.</w:t>
      </w:r>
    </w:p>
    <w:p w:rsidR="00234E90" w:rsidRPr="00913BF3" w:rsidRDefault="00234E90" w:rsidP="00234E9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913BF3">
        <w:rPr>
          <w:rFonts w:ascii="Times New Roman" w:hAnsi="Times New Roman" w:cs="Times New Roman"/>
          <w:b/>
          <w:u w:val="single"/>
        </w:rPr>
        <w:t>Ожидаемый результат</w:t>
      </w:r>
    </w:p>
    <w:p w:rsidR="00234E90" w:rsidRPr="00913BF3" w:rsidRDefault="00234E90" w:rsidP="00234E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Укрепление здоровья детей, формирования у них навыков здорового образа жизни. </w:t>
      </w:r>
    </w:p>
    <w:p w:rsidR="00234E90" w:rsidRPr="00913BF3" w:rsidRDefault="00234E90" w:rsidP="00234E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Обобщение и углубление знаний об истории, культуре народных игр </w:t>
      </w:r>
    </w:p>
    <w:p w:rsidR="00234E90" w:rsidRPr="00913BF3" w:rsidRDefault="00234E90" w:rsidP="00234E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Развитие умений работать в коллективе, лидерских качеств </w:t>
      </w:r>
    </w:p>
    <w:p w:rsidR="00234E90" w:rsidRPr="00913BF3" w:rsidRDefault="00234E90" w:rsidP="00234E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Формирования у детей и уверенности в своих силах. </w:t>
      </w:r>
    </w:p>
    <w:p w:rsidR="00883C8A" w:rsidRPr="00B66611" w:rsidRDefault="00234E90" w:rsidP="00B666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Умение применять иг</w:t>
      </w:r>
      <w:r w:rsidR="00B66611">
        <w:rPr>
          <w:rFonts w:ascii="Times New Roman" w:hAnsi="Times New Roman" w:cs="Times New Roman"/>
        </w:rPr>
        <w:t>ры в самостоятельных занятиях</w:t>
      </w:r>
      <w:r w:rsidR="00883C8A" w:rsidRPr="00B66611">
        <w:rPr>
          <w:rFonts w:ascii="Arial" w:hAnsi="Arial" w:cs="Arial"/>
          <w:sz w:val="21"/>
          <w:szCs w:val="21"/>
        </w:rPr>
        <w:t> </w:t>
      </w:r>
    </w:p>
    <w:p w:rsidR="00883C8A" w:rsidRDefault="00883C8A" w:rsidP="00883C8A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b/>
          <w:bCs/>
          <w:color w:val="000000"/>
        </w:rPr>
        <w:t>Календарно-тематическое планирование </w:t>
      </w:r>
    </w:p>
    <w:p w:rsidR="00883C8A" w:rsidRDefault="00883C8A" w:rsidP="00883C8A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55F0A" w:rsidRDefault="00B55F0A" w:rsidP="00B55F0A">
      <w:pPr>
        <w:spacing w:after="3" w:line="271" w:lineRule="auto"/>
        <w:ind w:left="-5"/>
      </w:pPr>
    </w:p>
    <w:tbl>
      <w:tblPr>
        <w:tblStyle w:val="TableGrid"/>
        <w:tblW w:w="9453" w:type="dxa"/>
        <w:tblInd w:w="-10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660"/>
        <w:gridCol w:w="25"/>
        <w:gridCol w:w="2791"/>
        <w:gridCol w:w="29"/>
        <w:gridCol w:w="2990"/>
        <w:gridCol w:w="1641"/>
        <w:gridCol w:w="1317"/>
      </w:tblGrid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rPr>
                <w:rFonts w:ascii="Times New Roman" w:eastAsia="Times New Roman" w:hAnsi="Times New Roman"/>
                <w:b/>
              </w:rPr>
              <w:t xml:space="preserve">Тема занятия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rPr>
                <w:rFonts w:ascii="Times New Roman" w:eastAsia="Times New Roman" w:hAnsi="Times New Roman"/>
                <w:b/>
              </w:rPr>
              <w:t xml:space="preserve">Содержание занятия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25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Дата  </w:t>
            </w:r>
          </w:p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Проведения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25" w:line="259" w:lineRule="auto"/>
              <w:ind w:left="108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Формы контроля</w:t>
            </w:r>
          </w:p>
        </w:tc>
      </w:tr>
      <w:tr w:rsidR="00B55F0A" w:rsidTr="00934684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5727F8">
            <w:pPr>
              <w:spacing w:after="0" w:line="259" w:lineRule="auto"/>
              <w:jc w:val="center"/>
            </w:pP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5727F8" w:rsidP="005727F8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Народные </w:t>
            </w:r>
            <w:r w:rsidR="0000463A">
              <w:rPr>
                <w:rFonts w:ascii="Times New Roman" w:eastAsia="Times New Roman" w:hAnsi="Times New Roman"/>
                <w:b/>
              </w:rPr>
              <w:t>игры  20</w:t>
            </w:r>
            <w:r w:rsidR="00B55F0A">
              <w:rPr>
                <w:rFonts w:ascii="Times New Roman" w:eastAsia="Times New Roman" w:hAnsi="Times New Roman"/>
                <w:b/>
              </w:rPr>
              <w:t xml:space="preserve"> занятий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113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>Р «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5727F8" w:rsidP="009A61F9">
            <w:pPr>
              <w:tabs>
                <w:tab w:val="center" w:pos="1627"/>
                <w:tab w:val="right" w:pos="3173"/>
              </w:tabs>
              <w:spacing w:after="28" w:line="259" w:lineRule="auto"/>
              <w:ind w:left="-12"/>
            </w:pPr>
            <w:r>
              <w:t xml:space="preserve"> </w:t>
            </w:r>
            <w:r w:rsidR="004F6F9F">
              <w:t>Р</w:t>
            </w:r>
            <w:r w:rsidR="00B55F0A">
              <w:t xml:space="preserve">усская народная </w:t>
            </w:r>
            <w:r w:rsidR="00B55F0A">
              <w:tab/>
              <w:t xml:space="preserve">игра </w:t>
            </w:r>
          </w:p>
          <w:p w:rsidR="00B55F0A" w:rsidRDefault="00B55F0A" w:rsidP="009A61F9">
            <w:pPr>
              <w:spacing w:after="0" w:line="259" w:lineRule="auto"/>
              <w:ind w:left="-34"/>
            </w:pPr>
            <w:r>
              <w:t xml:space="preserve">Медведь в лесу»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  Игровые правила. Отработка игровых приёмов.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>2 -4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</w:t>
            </w:r>
          </w:p>
          <w:p w:rsidR="00B55F0A" w:rsidRDefault="00B55F0A" w:rsidP="009A61F9">
            <w:pPr>
              <w:spacing w:after="0" w:line="259" w:lineRule="auto"/>
              <w:ind w:left="108"/>
            </w:pPr>
            <w:r>
              <w:t>«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tabs>
                <w:tab w:val="center" w:pos="1687"/>
                <w:tab w:val="right" w:pos="3173"/>
              </w:tabs>
              <w:spacing w:after="27" w:line="259" w:lineRule="auto"/>
              <w:ind w:left="-29"/>
            </w:pPr>
            <w:r>
              <w:t xml:space="preserve">Русская народная </w:t>
            </w:r>
            <w:r>
              <w:tab/>
              <w:t xml:space="preserve">игра </w:t>
            </w:r>
          </w:p>
          <w:p w:rsidR="00B55F0A" w:rsidRDefault="00B55F0A" w:rsidP="009A61F9">
            <w:pPr>
              <w:spacing w:after="0" w:line="259" w:lineRule="auto"/>
              <w:ind w:left="-34"/>
            </w:pPr>
            <w:r>
              <w:t xml:space="preserve">Горелки».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 Правила игры. Проведение игры.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>5 -6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149" w:firstLine="120"/>
            </w:pPr>
            <w:r>
              <w:t xml:space="preserve">Русская народная игра «Кот и мышь».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 Правила </w:t>
            </w:r>
            <w:r>
              <w:tab/>
              <w:t xml:space="preserve">игры. </w:t>
            </w:r>
            <w:r>
              <w:tab/>
              <w:t xml:space="preserve">Разучивание </w:t>
            </w:r>
            <w:r>
              <w:tab/>
              <w:t xml:space="preserve">игры. Проведение игры.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>6- 8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</w:t>
            </w:r>
          </w:p>
          <w:p w:rsidR="00B55F0A" w:rsidRDefault="00B55F0A" w:rsidP="009A61F9">
            <w:pPr>
              <w:spacing w:after="0" w:line="259" w:lineRule="auto"/>
              <w:ind w:left="108"/>
            </w:pPr>
            <w:r>
              <w:t>«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34" w:firstLine="5"/>
            </w:pPr>
            <w:r>
              <w:t xml:space="preserve">Русская </w:t>
            </w:r>
            <w:r>
              <w:tab/>
              <w:t xml:space="preserve">народная </w:t>
            </w:r>
            <w:r>
              <w:tab/>
              <w:t xml:space="preserve">игра Блуждающий мяч».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 Правила игры. Проведение игры.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7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 xml:space="preserve">9-10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>«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34" w:hanging="115"/>
            </w:pPr>
            <w:r>
              <w:t xml:space="preserve">Украинская народная игра Ниточка и иголочка»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История игры, проведение игры.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00463A" w:rsidTr="00934684">
        <w:trPr>
          <w:trHeight w:val="7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Default="0000463A" w:rsidP="009A61F9">
            <w:pPr>
              <w:spacing w:after="0"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11-13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463A" w:rsidRDefault="0000463A" w:rsidP="009A61F9">
            <w:pPr>
              <w:spacing w:after="0" w:line="259" w:lineRule="auto"/>
              <w:ind w:left="108"/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63A" w:rsidRPr="00122855" w:rsidRDefault="0000463A" w:rsidP="009A61F9">
            <w:pPr>
              <w:spacing w:after="0" w:line="259" w:lineRule="auto"/>
              <w:ind w:left="-34" w:hanging="115"/>
              <w:rPr>
                <w:rFonts w:ascii="Times New Roman" w:hAnsi="Times New Roman"/>
              </w:rPr>
            </w:pPr>
            <w:proofErr w:type="spellStart"/>
            <w:r w:rsidRPr="00122855">
              <w:rPr>
                <w:rFonts w:ascii="Times New Roman" w:hAnsi="Times New Roman"/>
                <w:bCs/>
                <w:iCs/>
                <w:sz w:val="21"/>
                <w:szCs w:val="21"/>
                <w:shd w:val="clear" w:color="auto" w:fill="FFFFFF"/>
              </w:rPr>
              <w:t>РРусская</w:t>
            </w:r>
            <w:proofErr w:type="spellEnd"/>
            <w:r w:rsidRPr="00122855">
              <w:rPr>
                <w:rFonts w:ascii="Times New Roman" w:hAnsi="Times New Roman"/>
                <w:bCs/>
                <w:iCs/>
                <w:sz w:val="21"/>
                <w:szCs w:val="21"/>
                <w:shd w:val="clear" w:color="auto" w:fill="FFFFFF"/>
              </w:rPr>
              <w:t xml:space="preserve"> народная игра «Лягушки на болоте»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Pr="00122855" w:rsidRDefault="0000463A" w:rsidP="009A61F9">
            <w:pPr>
              <w:spacing w:after="0" w:line="259" w:lineRule="auto"/>
              <w:ind w:left="106"/>
              <w:rPr>
                <w:rFonts w:ascii="Times New Roman" w:hAnsi="Times New Roman"/>
              </w:rPr>
            </w:pPr>
            <w:r w:rsidRPr="0012285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Развивать у детей умение действовать по сигналу, упражнять в прыжках на двух ногах.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Default="0000463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Default="0000463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00463A" w:rsidTr="00934684">
        <w:trPr>
          <w:trHeight w:val="7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Default="0000463A" w:rsidP="009A61F9">
            <w:pPr>
              <w:spacing w:after="0"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14-17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463A" w:rsidRDefault="0000463A" w:rsidP="009A61F9">
            <w:pPr>
              <w:spacing w:after="0" w:line="259" w:lineRule="auto"/>
              <w:ind w:left="108"/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63A" w:rsidRPr="00122855" w:rsidRDefault="0000463A" w:rsidP="009A61F9">
            <w:pPr>
              <w:spacing w:after="0" w:line="259" w:lineRule="auto"/>
              <w:ind w:left="-34" w:hanging="115"/>
              <w:rPr>
                <w:rFonts w:ascii="Times New Roman" w:hAnsi="Times New Roman"/>
                <w:bCs/>
                <w:iCs/>
                <w:sz w:val="21"/>
                <w:szCs w:val="21"/>
                <w:shd w:val="clear" w:color="auto" w:fill="FFFFFF"/>
              </w:rPr>
            </w:pPr>
            <w:proofErr w:type="spellStart"/>
            <w:r w:rsidRPr="00122855">
              <w:rPr>
                <w:rFonts w:ascii="Times New Roman" w:hAnsi="Times New Roman"/>
                <w:bCs/>
                <w:iCs/>
                <w:sz w:val="21"/>
                <w:szCs w:val="21"/>
                <w:shd w:val="clear" w:color="auto" w:fill="FFFFFF"/>
              </w:rPr>
              <w:t>РРусская</w:t>
            </w:r>
            <w:proofErr w:type="spellEnd"/>
            <w:r w:rsidRPr="00122855">
              <w:rPr>
                <w:rFonts w:ascii="Times New Roman" w:hAnsi="Times New Roman"/>
                <w:bCs/>
                <w:iCs/>
                <w:sz w:val="21"/>
                <w:szCs w:val="21"/>
                <w:shd w:val="clear" w:color="auto" w:fill="FFFFFF"/>
              </w:rPr>
              <w:t xml:space="preserve"> народная игра «Золотые ворота», «Игровая»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Pr="00122855" w:rsidRDefault="0000463A" w:rsidP="009A61F9">
            <w:pPr>
              <w:spacing w:after="0" w:line="259" w:lineRule="auto"/>
              <w:ind w:left="106"/>
              <w:rPr>
                <w:rFonts w:ascii="Times New Roman" w:hAnsi="Times New Roman"/>
              </w:rPr>
            </w:pPr>
            <w:r w:rsidRPr="0012285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Развивать, развивать быстроту, ловкость, глазомер, совершенствовать ориентировку в пространстве. Упражнять в ходьбе цепочкой.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Default="0000463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Default="0000463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00463A" w:rsidTr="00934684">
        <w:trPr>
          <w:trHeight w:val="7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Default="0000463A" w:rsidP="009A61F9">
            <w:pPr>
              <w:spacing w:after="0"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18-20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463A" w:rsidRDefault="0000463A" w:rsidP="009A61F9">
            <w:pPr>
              <w:spacing w:after="0" w:line="259" w:lineRule="auto"/>
              <w:ind w:left="108"/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63A" w:rsidRPr="00122855" w:rsidRDefault="0000463A" w:rsidP="009A61F9">
            <w:pPr>
              <w:spacing w:after="0" w:line="259" w:lineRule="auto"/>
              <w:ind w:left="-34" w:hanging="115"/>
              <w:rPr>
                <w:rFonts w:ascii="Times New Roman" w:hAnsi="Times New Roman"/>
                <w:bCs/>
                <w:iCs/>
                <w:sz w:val="21"/>
                <w:szCs w:val="21"/>
                <w:shd w:val="clear" w:color="auto" w:fill="FFFFFF"/>
              </w:rPr>
            </w:pPr>
            <w:r w:rsidRPr="00122855">
              <w:rPr>
                <w:rFonts w:ascii="Times New Roman" w:hAnsi="Times New Roman"/>
                <w:bCs/>
                <w:iCs/>
                <w:sz w:val="21"/>
                <w:szCs w:val="21"/>
                <w:shd w:val="clear" w:color="auto" w:fill="FFFFFF"/>
              </w:rPr>
              <w:t>Русская народная игра «Хлоп! Хлоп! Убегай!»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Pr="00122855" w:rsidRDefault="0000463A" w:rsidP="009A61F9">
            <w:pPr>
              <w:spacing w:after="0" w:line="259" w:lineRule="auto"/>
              <w:ind w:left="106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12285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Развивать, развивать быстроту, ловкость, глазомер, совершенствовать ориентировку в пространстве. Упражнять в ходьбе цепочкой.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Default="0000463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3A" w:rsidRDefault="0000463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          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14"/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Игры на р</w:t>
            </w:r>
            <w:r w:rsidR="005727F8">
              <w:rPr>
                <w:rFonts w:ascii="Times New Roman" w:eastAsia="Times New Roman" w:hAnsi="Times New Roman"/>
                <w:b/>
              </w:rPr>
              <w:t>азвитие псих</w:t>
            </w:r>
            <w:r w:rsidR="00122855">
              <w:rPr>
                <w:rFonts w:ascii="Times New Roman" w:eastAsia="Times New Roman" w:hAnsi="Times New Roman"/>
                <w:b/>
              </w:rPr>
              <w:t>ических процессов 20</w:t>
            </w:r>
            <w:r>
              <w:rPr>
                <w:rFonts w:ascii="Times New Roman" w:eastAsia="Times New Roman" w:hAnsi="Times New Roman"/>
                <w:b/>
              </w:rPr>
              <w:t xml:space="preserve"> занятий 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14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 xml:space="preserve">  21-2</w:t>
            </w:r>
            <w:r w:rsidR="00B55F0A">
              <w:rPr>
                <w:sz w:val="20"/>
              </w:rPr>
              <w:t>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29"/>
            </w:pPr>
            <w:r>
              <w:t xml:space="preserve"> Игры на развитие памяти.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 Игры «Повтори за мной», «Запомни движения», «Художник».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B55F0A">
            <w:pPr>
              <w:spacing w:after="0" w:line="259" w:lineRule="auto"/>
            </w:pPr>
            <w:r>
              <w:rPr>
                <w:sz w:val="20"/>
              </w:rPr>
              <w:t>2</w:t>
            </w:r>
            <w:r w:rsidR="00B55F0A">
              <w:rPr>
                <w:sz w:val="20"/>
              </w:rPr>
              <w:t>4</w:t>
            </w:r>
            <w:r>
              <w:rPr>
                <w:sz w:val="20"/>
              </w:rPr>
              <w:t>-2</w:t>
            </w:r>
            <w:r w:rsidR="005727F8">
              <w:rPr>
                <w:sz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</w:t>
            </w:r>
          </w:p>
          <w:p w:rsidR="00B55F0A" w:rsidRDefault="00B55F0A" w:rsidP="009A61F9">
            <w:pPr>
              <w:spacing w:after="0" w:line="259" w:lineRule="auto"/>
              <w:ind w:left="108"/>
            </w:pPr>
            <w:r>
              <w:t>в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36" w:firstLine="7"/>
            </w:pPr>
            <w:r>
              <w:t xml:space="preserve"> Игры </w:t>
            </w:r>
            <w:r>
              <w:tab/>
              <w:t xml:space="preserve">на </w:t>
            </w:r>
            <w:r>
              <w:tab/>
              <w:t>развитие</w:t>
            </w:r>
            <w:r w:rsidR="005727F8">
              <w:t xml:space="preserve">                     </w:t>
            </w:r>
            <w:r>
              <w:t xml:space="preserve"> </w:t>
            </w:r>
            <w:r w:rsidR="005727F8">
              <w:t xml:space="preserve"> </w:t>
            </w:r>
            <w:r w:rsidR="004F6F9F">
              <w:t>в</w:t>
            </w:r>
            <w:r>
              <w:t xml:space="preserve">оображения.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 Игры, «Узнай, кто я?», «Возьми и передай».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>2</w:t>
            </w:r>
            <w:r w:rsidR="005727F8">
              <w:rPr>
                <w:sz w:val="20"/>
              </w:rPr>
              <w:t>6</w:t>
            </w:r>
            <w:r w:rsidR="00B55F0A">
              <w:rPr>
                <w:sz w:val="20"/>
              </w:rPr>
              <w:t xml:space="preserve"> </w:t>
            </w:r>
            <w:r>
              <w:rPr>
                <w:sz w:val="20"/>
              </w:rPr>
              <w:t>-27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19"/>
            </w:pPr>
            <w:r>
              <w:t xml:space="preserve">Игры на развитие </w:t>
            </w:r>
            <w:proofErr w:type="gramStart"/>
            <w:r>
              <w:t>мышления  речи</w:t>
            </w:r>
            <w:proofErr w:type="gramEnd"/>
            <w:r>
              <w:t xml:space="preserve">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 Игры «Ну-ка, отгадай</w:t>
            </w:r>
            <w:proofErr w:type="gramStart"/>
            <w:r>
              <w:t>»,  «</w:t>
            </w:r>
            <w:proofErr w:type="gramEnd"/>
            <w:r>
              <w:t xml:space="preserve">определим игрушку».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>28-30</w:t>
            </w:r>
            <w:r w:rsidR="00B55F0A">
              <w:rPr>
                <w:sz w:val="20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>э р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46" w:right="111" w:hanging="103"/>
            </w:pPr>
            <w:r>
              <w:t>Игры на корре</w:t>
            </w:r>
            <w:r w:rsidR="00D60F4E">
              <w:t xml:space="preserve">кцию </w:t>
            </w:r>
            <w:r w:rsidR="004F6F9F">
              <w:t>э</w:t>
            </w:r>
            <w:r w:rsidR="00D60F4E">
              <w:t>моциональной сферы ребенка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>Игры «Баба Яга</w:t>
            </w:r>
            <w:proofErr w:type="gramStart"/>
            <w:r>
              <w:t>»,  «</w:t>
            </w:r>
            <w:proofErr w:type="gramEnd"/>
            <w:r>
              <w:t xml:space="preserve">Три характера». </w:t>
            </w:r>
          </w:p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122855">
            <w:pPr>
              <w:spacing w:after="0" w:line="259" w:lineRule="auto"/>
            </w:pPr>
            <w:r>
              <w:rPr>
                <w:sz w:val="20"/>
              </w:rPr>
              <w:t>31-33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160" w:line="259" w:lineRule="auto"/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149"/>
            </w:pPr>
            <w:r>
              <w:t xml:space="preserve">Игры на развитие внимания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«Колесо», «Кто первый», «Мяч ловцу»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122855">
            <w:pPr>
              <w:spacing w:after="0" w:line="259" w:lineRule="auto"/>
            </w:pPr>
            <w:r>
              <w:rPr>
                <w:sz w:val="20"/>
              </w:rPr>
              <w:t>34-35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>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20" w:hanging="129"/>
            </w:pPr>
            <w:r>
              <w:t>Иг</w:t>
            </w:r>
            <w:r w:rsidR="00D60F4E">
              <w:t>ры на развитие зрительной памяти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«Нитка, иголка , узелки», «Шишки, желуди, орехи»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122855">
            <w:pPr>
              <w:spacing w:after="0" w:line="259" w:lineRule="auto"/>
            </w:pPr>
            <w:r>
              <w:t>36-40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>с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43" w:hanging="106"/>
            </w:pPr>
            <w:r>
              <w:t>Игры</w:t>
            </w:r>
            <w:r w:rsidR="00535E77">
              <w:t xml:space="preserve"> </w:t>
            </w:r>
            <w:r w:rsidR="00535E77">
              <w:tab/>
              <w:t xml:space="preserve">на </w:t>
            </w:r>
            <w:r w:rsidR="00535E77">
              <w:tab/>
              <w:t>развитие сообразительности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«Лёгкий мяч», «12 палочка»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5727F8" w:rsidP="005727F8">
            <w:pPr>
              <w:spacing w:after="0" w:line="259" w:lineRule="auto"/>
            </w:pPr>
            <w:r>
              <w:rPr>
                <w:rFonts w:ascii="Times New Roman" w:eastAsia="Times New Roman" w:hAnsi="Times New Roman"/>
                <w:b/>
              </w:rPr>
              <w:t xml:space="preserve"> Подвижные </w:t>
            </w:r>
            <w:r w:rsidR="00122855">
              <w:rPr>
                <w:rFonts w:ascii="Times New Roman" w:eastAsia="Times New Roman" w:hAnsi="Times New Roman"/>
                <w:b/>
              </w:rPr>
              <w:t xml:space="preserve"> игры 23</w:t>
            </w:r>
            <w:r w:rsidR="00B55F0A">
              <w:rPr>
                <w:rFonts w:ascii="Times New Roman" w:eastAsia="Times New Roman" w:hAnsi="Times New Roman"/>
                <w:b/>
              </w:rPr>
              <w:t xml:space="preserve"> занятий 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115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lastRenderedPageBreak/>
              <w:t>41-43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</w:t>
            </w:r>
          </w:p>
          <w:p w:rsidR="00B55F0A" w:rsidRDefault="00B55F0A" w:rsidP="009A61F9">
            <w:pPr>
              <w:spacing w:after="0" w:line="259" w:lineRule="auto"/>
              <w:ind w:left="108"/>
            </w:pPr>
            <w:r>
              <w:t>с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-43" w:firstLine="14"/>
            </w:pPr>
            <w:r>
              <w:t xml:space="preserve"> Игры на внимание «Класс, мирно», «За флажками». 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 Правила игры. Строевые упражнения; перестроение.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934684">
            <w:pPr>
              <w:spacing w:after="0" w:line="259" w:lineRule="auto"/>
              <w:ind w:left="108"/>
            </w:pPr>
            <w:r>
              <w:rPr>
                <w:sz w:val="20"/>
              </w:rPr>
              <w:t>44-46</w:t>
            </w:r>
            <w:r w:rsidR="00B55F0A">
              <w:rPr>
                <w:sz w:val="20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</w:t>
            </w:r>
          </w:p>
          <w:p w:rsidR="00B55F0A" w:rsidRDefault="00B55F0A" w:rsidP="009A61F9">
            <w:pPr>
              <w:spacing w:after="0" w:line="259" w:lineRule="auto"/>
              <w:ind w:left="108"/>
            </w:pPr>
            <w:r>
              <w:t>«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tabs>
                <w:tab w:val="center" w:pos="790"/>
                <w:tab w:val="center" w:pos="1713"/>
                <w:tab w:val="right" w:pos="3173"/>
              </w:tabs>
              <w:spacing w:after="27" w:line="259" w:lineRule="auto"/>
              <w:ind w:left="-29"/>
            </w:pPr>
            <w:r>
              <w:t xml:space="preserve">Игра </w:t>
            </w:r>
            <w:r>
              <w:tab/>
              <w:t xml:space="preserve">с </w:t>
            </w:r>
            <w:r>
              <w:tab/>
              <w:t xml:space="preserve">элементами </w:t>
            </w:r>
            <w:r>
              <w:tab/>
              <w:t xml:space="preserve">ОРУ </w:t>
            </w:r>
          </w:p>
          <w:p w:rsidR="00B55F0A" w:rsidRDefault="00B55F0A" w:rsidP="009A61F9">
            <w:pPr>
              <w:spacing w:after="0" w:line="259" w:lineRule="auto"/>
              <w:ind w:left="-34"/>
            </w:pPr>
            <w:r>
              <w:t xml:space="preserve">Море волнуется – раз» 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 Правила игры. Комплекс утренней гигиенической гимнастики.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>47-49</w:t>
            </w:r>
          </w:p>
          <w:p w:rsidR="00B55F0A" w:rsidRDefault="00B55F0A" w:rsidP="00934684">
            <w:pPr>
              <w:spacing w:after="0"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right="29"/>
              <w:jc w:val="right"/>
            </w:pPr>
            <w:r>
              <w:t xml:space="preserve">  у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-34" w:right="-111" w:firstLine="5"/>
            </w:pPr>
            <w:r>
              <w:t xml:space="preserve"> Игра с мячом «Охотники и тки». 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160" w:line="259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963333" w:rsidP="009A61F9">
            <w:pPr>
              <w:spacing w:after="0" w:line="259" w:lineRule="auto"/>
              <w:ind w:left="106" w:right="113"/>
            </w:pPr>
            <w:r>
              <w:t xml:space="preserve"> </w:t>
            </w:r>
            <w:r w:rsidR="00B55F0A">
              <w:t xml:space="preserve">Комплекс ОРУ с мячом. строевые упражнения с перестроением из колонны по одному в колонну по два.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>50-53</w:t>
            </w:r>
          </w:p>
          <w:p w:rsidR="00B55F0A" w:rsidRDefault="00B55F0A" w:rsidP="009A61F9">
            <w:pPr>
              <w:spacing w:after="0" w:line="259" w:lineRule="auto"/>
              <w:ind w:left="108"/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-29"/>
            </w:pPr>
            <w:r>
              <w:t xml:space="preserve">Весёлые старты с мячом. 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160" w:line="259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tabs>
                <w:tab w:val="right" w:pos="4489"/>
              </w:tabs>
              <w:spacing w:after="27" w:line="259" w:lineRule="auto"/>
            </w:pPr>
            <w:r>
              <w:t xml:space="preserve">  Гимнастические </w:t>
            </w:r>
            <w:r>
              <w:tab/>
              <w:t xml:space="preserve">упражнения. </w:t>
            </w:r>
          </w:p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Эстафеты.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934684">
            <w:pPr>
              <w:spacing w:after="0" w:line="259" w:lineRule="auto"/>
            </w:pPr>
            <w:r>
              <w:rPr>
                <w:sz w:val="20"/>
              </w:rPr>
              <w:t>54-56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-29"/>
            </w:pPr>
            <w:r>
              <w:t xml:space="preserve">Игра «Волк во рву» 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160" w:line="259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Игры с мячом: ловля, бросок, передача.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4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934684">
            <w:pPr>
              <w:spacing w:after="0" w:line="259" w:lineRule="auto"/>
            </w:pPr>
            <w:r>
              <w:rPr>
                <w:sz w:val="20"/>
              </w:rPr>
              <w:t>57-59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 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-29" w:right="-37"/>
            </w:pPr>
            <w:r>
              <w:t>Весёлые старты со скакалкой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39"/>
            </w:pPr>
            <w: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 Комплекс ОРУ со скакалкой.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122855">
            <w:pPr>
              <w:spacing w:after="0" w:line="259" w:lineRule="auto"/>
            </w:pPr>
            <w:r>
              <w:rPr>
                <w:sz w:val="20"/>
              </w:rPr>
              <w:t>60-63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>ц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5" w:line="259" w:lineRule="auto"/>
              <w:ind w:left="-149"/>
            </w:pPr>
            <w:r>
              <w:t>Игры на свежем воздухе «Д</w:t>
            </w:r>
          </w:p>
          <w:p w:rsidR="00B55F0A" w:rsidRDefault="00B55F0A" w:rsidP="009A61F9">
            <w:pPr>
              <w:spacing w:after="0" w:line="259" w:lineRule="auto"/>
              <w:ind w:left="-20" w:hanging="129"/>
            </w:pPr>
            <w:r>
              <w:t xml:space="preserve">Деда </w:t>
            </w:r>
            <w:r>
              <w:tab/>
              <w:t xml:space="preserve">Мороза», </w:t>
            </w:r>
            <w:r>
              <w:tab/>
              <w:t xml:space="preserve">«Метко ель», «Эстафеты» 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hanging="111"/>
            </w:pPr>
            <w:proofErr w:type="spellStart"/>
            <w:r>
              <w:t>ва</w:t>
            </w:r>
            <w:proofErr w:type="spellEnd"/>
            <w:r>
              <w:t xml:space="preserve"> в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963333" w:rsidP="009A61F9">
            <w:pPr>
              <w:spacing w:after="0" w:line="283" w:lineRule="auto"/>
              <w:ind w:left="106"/>
            </w:pPr>
            <w:r>
              <w:t xml:space="preserve"> Катание </w:t>
            </w:r>
            <w:r>
              <w:tab/>
              <w:t xml:space="preserve">на </w:t>
            </w:r>
            <w:r>
              <w:tab/>
              <w:t xml:space="preserve">лыжах. </w:t>
            </w:r>
            <w:r w:rsidR="00B55F0A">
              <w:t xml:space="preserve">Разучивание </w:t>
            </w:r>
            <w:r w:rsidR="00B55F0A">
              <w:tab/>
              <w:t xml:space="preserve">и проведение игр. </w:t>
            </w:r>
          </w:p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Метание снежков в цель.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4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122855" w:rsidP="00122855">
            <w:pPr>
              <w:spacing w:after="0" w:line="259" w:lineRule="auto"/>
            </w:pPr>
            <w:r>
              <w:rPr>
                <w:sz w:val="20"/>
              </w:rPr>
              <w:t>64-65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-89"/>
            </w:pPr>
            <w:r>
              <w:t xml:space="preserve">Игра «Удочка» 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160" w:line="259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Игры со скакалкой, мячом.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963333" w:rsidTr="009A55E6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333" w:rsidRDefault="00963333" w:rsidP="009A61F9">
            <w:pPr>
              <w:spacing w:after="0" w:line="259" w:lineRule="auto"/>
              <w:ind w:left="108"/>
            </w:pP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3333" w:rsidRDefault="00122855" w:rsidP="00963333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Спортивные игры 4</w:t>
            </w:r>
            <w:r w:rsidR="00963333">
              <w:rPr>
                <w:rFonts w:ascii="Times New Roman" w:eastAsia="Times New Roman" w:hAnsi="Times New Roman"/>
                <w:b/>
              </w:rPr>
              <w:t>5 занятий</w:t>
            </w: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D60F4E" w:rsidP="009A61F9">
            <w:pPr>
              <w:spacing w:after="0" w:line="259" w:lineRule="auto"/>
              <w:ind w:left="108"/>
            </w:pPr>
            <w:r>
              <w:rPr>
                <w:sz w:val="20"/>
              </w:rPr>
              <w:t>66-70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Спортивный праздник. 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160" w:line="259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Игры, «Весёлые эстафеты» </w:t>
            </w:r>
          </w:p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D60F4E" w:rsidP="00D60F4E">
            <w:pPr>
              <w:spacing w:after="0" w:line="259" w:lineRule="auto"/>
            </w:pPr>
            <w:r>
              <w:rPr>
                <w:sz w:val="20"/>
              </w:rPr>
              <w:t>71-75</w:t>
            </w:r>
            <w:r w:rsidR="00B55F0A">
              <w:rPr>
                <w:sz w:val="20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Спортивный праздник. 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160" w:line="259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Игры, эстафеты «Весёлые </w:t>
            </w:r>
            <w:proofErr w:type="spellStart"/>
            <w:r>
              <w:t>потешки</w:t>
            </w:r>
            <w:proofErr w:type="spellEnd"/>
            <w:r>
              <w:t xml:space="preserve">»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D60F4E" w:rsidP="00D60F4E">
            <w:pPr>
              <w:spacing w:after="0" w:line="259" w:lineRule="auto"/>
            </w:pPr>
            <w:r>
              <w:rPr>
                <w:sz w:val="20"/>
              </w:rPr>
              <w:t>76-80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Спортивный праздник 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160" w:line="259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Игры, эстафеты «День Здоровья»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D60F4E" w:rsidP="00D60F4E">
            <w:pPr>
              <w:spacing w:after="0" w:line="259" w:lineRule="auto"/>
            </w:pPr>
            <w:r>
              <w:rPr>
                <w:sz w:val="20"/>
              </w:rPr>
              <w:t>81-85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Спортивный праздник 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160" w:line="259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Игры, эстафеты «Сильные, смелые и Умелые»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D60F4E" w:rsidP="00D60F4E">
            <w:pPr>
              <w:spacing w:after="0" w:line="259" w:lineRule="auto"/>
            </w:pPr>
            <w:r>
              <w:rPr>
                <w:sz w:val="20"/>
              </w:rPr>
              <w:t>86-90</w:t>
            </w:r>
            <w:r w:rsidR="00B55F0A">
              <w:rPr>
                <w:sz w:val="20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Элементы Футбола </w:t>
            </w:r>
          </w:p>
        </w:tc>
        <w:tc>
          <w:tcPr>
            <w:tcW w:w="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160" w:line="259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6"/>
            </w:pPr>
            <w:r>
              <w:t xml:space="preserve">«Мини- футбол» </w:t>
            </w:r>
            <w:r w:rsidR="00D60F4E">
              <w:t>, гандбол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108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D60F4E" w:rsidP="00D60F4E">
            <w:pPr>
              <w:spacing w:after="0" w:line="259" w:lineRule="auto"/>
            </w:pPr>
            <w:r>
              <w:rPr>
                <w:sz w:val="20"/>
              </w:rPr>
              <w:t>91-</w:t>
            </w:r>
            <w:r w:rsidR="00B55F0A">
              <w:rPr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</w:pPr>
            <w:r>
              <w:t xml:space="preserve">Элементы Баскетбола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</w:pPr>
            <w:r>
              <w:t>«</w:t>
            </w:r>
            <w:proofErr w:type="spellStart"/>
            <w:r>
              <w:t>Стритбол</w:t>
            </w:r>
            <w:proofErr w:type="spellEnd"/>
            <w:r>
              <w:t xml:space="preserve">»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2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2"/>
              <w:rPr>
                <w:rFonts w:ascii="Times New Roman" w:eastAsia="Times New Roman" w:hAnsi="Times New Roman"/>
                <w:b/>
              </w:rPr>
            </w:pPr>
          </w:p>
        </w:tc>
      </w:tr>
      <w:tr w:rsidR="00B55F0A" w:rsidTr="00934684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D60F4E" w:rsidP="009A61F9">
            <w:pPr>
              <w:spacing w:after="0" w:line="259" w:lineRule="auto"/>
              <w:ind w:left="3"/>
            </w:pPr>
            <w:r>
              <w:t>96-100</w:t>
            </w:r>
            <w:r w:rsidR="00B55F0A">
              <w:t xml:space="preserve"> 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</w:pPr>
            <w:r>
              <w:t xml:space="preserve">Элементы Волейбола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</w:pPr>
            <w:r>
              <w:t xml:space="preserve">«Пионербол» </w:t>
            </w:r>
            <w:r w:rsidR="00D60F4E">
              <w:t>, пляжный волейбол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2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0A" w:rsidRDefault="00B55F0A" w:rsidP="009A61F9">
            <w:pPr>
              <w:spacing w:after="0" w:line="259" w:lineRule="auto"/>
              <w:ind w:left="2"/>
              <w:rPr>
                <w:rFonts w:ascii="Times New Roman" w:eastAsia="Times New Roman" w:hAnsi="Times New Roman"/>
                <w:b/>
              </w:rPr>
            </w:pPr>
          </w:p>
        </w:tc>
      </w:tr>
      <w:tr w:rsidR="00934684" w:rsidTr="002209D2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934684" w:rsidP="009A61F9">
            <w:pPr>
              <w:spacing w:after="0" w:line="259" w:lineRule="auto"/>
              <w:ind w:left="3"/>
            </w:pP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934684" w:rsidP="009A61F9">
            <w:pPr>
              <w:spacing w:after="0" w:line="259" w:lineRule="auto"/>
              <w:ind w:left="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Игры народов мира 10 занятий</w:t>
            </w:r>
          </w:p>
        </w:tc>
      </w:tr>
      <w:tr w:rsidR="00934684" w:rsidTr="00934684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D60F4E" w:rsidP="009A61F9">
            <w:pPr>
              <w:spacing w:after="0" w:line="259" w:lineRule="auto"/>
              <w:ind w:left="3"/>
            </w:pPr>
            <w:r>
              <w:t>101-105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963333" w:rsidP="009A61F9">
            <w:pPr>
              <w:spacing w:after="0" w:line="259" w:lineRule="auto"/>
            </w:pPr>
            <w:r>
              <w:t>Один в кругу Венгерская народна игра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00463A" w:rsidP="009A61F9">
            <w:pPr>
              <w:spacing w:after="0" w:line="259" w:lineRule="auto"/>
            </w:pPr>
            <w:r>
              <w:t xml:space="preserve">Игры </w:t>
            </w:r>
            <w:r>
              <w:tab/>
              <w:t xml:space="preserve">на </w:t>
            </w:r>
            <w:r>
              <w:tab/>
              <w:t>развитие                       воображения.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934684" w:rsidP="009A61F9">
            <w:pPr>
              <w:spacing w:after="0" w:line="259" w:lineRule="auto"/>
              <w:ind w:left="2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934684" w:rsidP="009A61F9">
            <w:pPr>
              <w:spacing w:after="0" w:line="259" w:lineRule="auto"/>
              <w:ind w:left="2"/>
              <w:rPr>
                <w:rFonts w:ascii="Times New Roman" w:eastAsia="Times New Roman" w:hAnsi="Times New Roman"/>
                <w:b/>
              </w:rPr>
            </w:pPr>
          </w:p>
        </w:tc>
      </w:tr>
      <w:tr w:rsidR="00934684" w:rsidTr="00934684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D60F4E" w:rsidP="009A61F9">
            <w:pPr>
              <w:spacing w:after="0" w:line="259" w:lineRule="auto"/>
              <w:ind w:left="3"/>
            </w:pPr>
            <w:r>
              <w:t>106-110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963333" w:rsidP="009A61F9">
            <w:pPr>
              <w:spacing w:after="0" w:line="259" w:lineRule="auto"/>
            </w:pPr>
            <w:r>
              <w:t>Игра в молотилку (</w:t>
            </w:r>
            <w:proofErr w:type="spellStart"/>
            <w:r>
              <w:t>Йумен</w:t>
            </w:r>
            <w:proofErr w:type="spellEnd"/>
            <w:r>
              <w:t>)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00463A" w:rsidP="009A61F9">
            <w:pPr>
              <w:spacing w:after="0" w:line="259" w:lineRule="auto"/>
            </w:pPr>
            <w:r>
              <w:t>Игры на развитие зрительной памяти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934684" w:rsidP="009A61F9">
            <w:pPr>
              <w:spacing w:after="0" w:line="259" w:lineRule="auto"/>
              <w:ind w:left="2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84" w:rsidRDefault="00934684" w:rsidP="009A61F9">
            <w:pPr>
              <w:spacing w:after="0" w:line="259" w:lineRule="auto"/>
              <w:ind w:left="2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234D1" w:rsidRDefault="00B234D1" w:rsidP="00B55F0A">
      <w:pPr>
        <w:spacing w:after="10" w:line="259" w:lineRule="auto"/>
      </w:pPr>
    </w:p>
    <w:p w:rsidR="00B234D1" w:rsidRDefault="00B234D1" w:rsidP="00B55F0A">
      <w:pPr>
        <w:spacing w:after="10" w:line="259" w:lineRule="auto"/>
      </w:pPr>
    </w:p>
    <w:p w:rsidR="00B55F0A" w:rsidRDefault="00B55F0A" w:rsidP="00B55F0A">
      <w:pPr>
        <w:spacing w:after="10" w:line="259" w:lineRule="auto"/>
      </w:pPr>
      <w:r>
        <w:t xml:space="preserve"> </w:t>
      </w:r>
    </w:p>
    <w:p w:rsidR="00B234D1" w:rsidRDefault="00B234D1" w:rsidP="00B55F0A">
      <w:pPr>
        <w:spacing w:after="10" w:line="259" w:lineRule="auto"/>
      </w:pPr>
    </w:p>
    <w:p w:rsidR="00B234D1" w:rsidRDefault="00B234D1" w:rsidP="00B55F0A">
      <w:pPr>
        <w:spacing w:after="10" w:line="259" w:lineRule="auto"/>
      </w:pPr>
    </w:p>
    <w:p w:rsidR="00B234D1" w:rsidRDefault="00B234D1" w:rsidP="00B55F0A">
      <w:pPr>
        <w:spacing w:after="10" w:line="259" w:lineRule="auto"/>
      </w:pPr>
    </w:p>
    <w:p w:rsidR="00B234D1" w:rsidRDefault="00B234D1" w:rsidP="00B55F0A">
      <w:pPr>
        <w:spacing w:after="10" w:line="259" w:lineRule="auto"/>
      </w:pPr>
    </w:p>
    <w:p w:rsidR="00B234D1" w:rsidRDefault="00B234D1" w:rsidP="00B55F0A">
      <w:pPr>
        <w:spacing w:after="10" w:line="259" w:lineRule="auto"/>
      </w:pPr>
    </w:p>
    <w:p w:rsidR="00B234D1" w:rsidRDefault="00B234D1" w:rsidP="00B55F0A">
      <w:pPr>
        <w:spacing w:after="10" w:line="259" w:lineRule="auto"/>
      </w:pPr>
    </w:p>
    <w:p w:rsidR="00234E90" w:rsidRPr="00913BF3" w:rsidRDefault="00234E90" w:rsidP="00234E9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13BF3">
        <w:rPr>
          <w:rFonts w:ascii="Times New Roman" w:hAnsi="Times New Roman" w:cs="Times New Roman"/>
          <w:b/>
        </w:rPr>
        <w:lastRenderedPageBreak/>
        <w:t>Учебно-методическое обеспечение</w:t>
      </w:r>
    </w:p>
    <w:p w:rsidR="00234E90" w:rsidRPr="00913BF3" w:rsidRDefault="00234E90" w:rsidP="00234E90">
      <w:pPr>
        <w:pStyle w:val="a4"/>
        <w:ind w:left="1287"/>
        <w:rPr>
          <w:rFonts w:ascii="Times New Roman" w:hAnsi="Times New Roman" w:cs="Times New Roman"/>
          <w:b/>
        </w:rPr>
      </w:pPr>
    </w:p>
    <w:p w:rsidR="00234E90" w:rsidRPr="00913BF3" w:rsidRDefault="00234E90" w:rsidP="00234E90">
      <w:pPr>
        <w:pStyle w:val="a4"/>
        <w:widowControl/>
        <w:numPr>
          <w:ilvl w:val="0"/>
          <w:numId w:val="2"/>
        </w:numPr>
        <w:tabs>
          <w:tab w:val="clear" w:pos="720"/>
          <w:tab w:val="num" w:pos="426"/>
        </w:tabs>
        <w:ind w:left="426" w:firstLine="567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Барканов, С.В. Формирование здорового образа жизни российских подростков: Учебно-методическое пособие / С.В. Барканов – М.: </w:t>
      </w:r>
      <w:proofErr w:type="spellStart"/>
      <w:r w:rsidRPr="00913BF3">
        <w:rPr>
          <w:rFonts w:ascii="Times New Roman" w:hAnsi="Times New Roman" w:cs="Times New Roman"/>
        </w:rPr>
        <w:t>Владос</w:t>
      </w:r>
      <w:proofErr w:type="spellEnd"/>
      <w:r w:rsidRPr="00913BF3">
        <w:rPr>
          <w:rFonts w:ascii="Times New Roman" w:hAnsi="Times New Roman" w:cs="Times New Roman"/>
        </w:rPr>
        <w:t xml:space="preserve">, 2001. </w:t>
      </w:r>
    </w:p>
    <w:p w:rsidR="00234E90" w:rsidRPr="00913BF3" w:rsidRDefault="00234E90" w:rsidP="00234E90">
      <w:pPr>
        <w:pStyle w:val="a4"/>
        <w:widowControl/>
        <w:numPr>
          <w:ilvl w:val="0"/>
          <w:numId w:val="2"/>
        </w:numPr>
        <w:tabs>
          <w:tab w:val="clear" w:pos="720"/>
          <w:tab w:val="num" w:pos="426"/>
        </w:tabs>
        <w:ind w:left="426" w:firstLine="567"/>
        <w:jc w:val="both"/>
        <w:rPr>
          <w:rFonts w:ascii="Times New Roman" w:hAnsi="Times New Roman" w:cs="Times New Roman"/>
        </w:rPr>
      </w:pPr>
      <w:proofErr w:type="spellStart"/>
      <w:r w:rsidRPr="00913BF3">
        <w:rPr>
          <w:rFonts w:ascii="Times New Roman" w:hAnsi="Times New Roman" w:cs="Times New Roman"/>
        </w:rPr>
        <w:t>Белоножкина</w:t>
      </w:r>
      <w:proofErr w:type="spellEnd"/>
      <w:r w:rsidRPr="00913BF3">
        <w:rPr>
          <w:rFonts w:ascii="Times New Roman" w:hAnsi="Times New Roman" w:cs="Times New Roman"/>
        </w:rPr>
        <w:t>, О.В. Спортивно-оздоровительные мероприятия в школе. Волгоград. Учитель, 2007.</w:t>
      </w:r>
    </w:p>
    <w:p w:rsidR="00234E90" w:rsidRPr="00913BF3" w:rsidRDefault="00234E90" w:rsidP="00234E90">
      <w:pPr>
        <w:pStyle w:val="a4"/>
        <w:widowControl/>
        <w:numPr>
          <w:ilvl w:val="0"/>
          <w:numId w:val="2"/>
        </w:numPr>
        <w:tabs>
          <w:tab w:val="clear" w:pos="720"/>
          <w:tab w:val="num" w:pos="426"/>
        </w:tabs>
        <w:ind w:left="426" w:firstLine="567"/>
        <w:jc w:val="both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 xml:space="preserve">Богданов, Г.П. Система внеурочных занятий со </w:t>
      </w:r>
      <w:proofErr w:type="gramStart"/>
      <w:r w:rsidRPr="00913BF3">
        <w:rPr>
          <w:rFonts w:ascii="Times New Roman" w:hAnsi="Times New Roman" w:cs="Times New Roman"/>
        </w:rPr>
        <w:t>школьниками  оздоровительной</w:t>
      </w:r>
      <w:proofErr w:type="gramEnd"/>
      <w:r w:rsidRPr="00913BF3">
        <w:rPr>
          <w:rFonts w:ascii="Times New Roman" w:hAnsi="Times New Roman" w:cs="Times New Roman"/>
        </w:rPr>
        <w:t xml:space="preserve"> физической культурой, спортом и туризмом  / Г.П. Богданов, О.У. </w:t>
      </w:r>
      <w:proofErr w:type="spellStart"/>
      <w:r w:rsidRPr="00913BF3">
        <w:rPr>
          <w:rFonts w:ascii="Times New Roman" w:hAnsi="Times New Roman" w:cs="Times New Roman"/>
        </w:rPr>
        <w:t>Устенов</w:t>
      </w:r>
      <w:proofErr w:type="spellEnd"/>
      <w:r w:rsidRPr="00913BF3">
        <w:rPr>
          <w:rFonts w:ascii="Times New Roman" w:hAnsi="Times New Roman" w:cs="Times New Roman"/>
        </w:rPr>
        <w:t xml:space="preserve"> – М., 1993.   </w:t>
      </w:r>
    </w:p>
    <w:p w:rsidR="00234E90" w:rsidRPr="00913BF3" w:rsidRDefault="00234E90" w:rsidP="00234E90">
      <w:pPr>
        <w:pStyle w:val="a4"/>
        <w:widowControl/>
        <w:numPr>
          <w:ilvl w:val="0"/>
          <w:numId w:val="2"/>
        </w:numPr>
        <w:tabs>
          <w:tab w:val="left" w:pos="426"/>
        </w:tabs>
        <w:ind w:left="426" w:firstLine="567"/>
        <w:jc w:val="both"/>
        <w:rPr>
          <w:rFonts w:ascii="Times New Roman" w:hAnsi="Times New Roman" w:cs="Times New Roman"/>
        </w:rPr>
      </w:pPr>
      <w:proofErr w:type="spellStart"/>
      <w:r w:rsidRPr="00913BF3">
        <w:rPr>
          <w:rFonts w:ascii="Times New Roman" w:hAnsi="Times New Roman" w:cs="Times New Roman"/>
        </w:rPr>
        <w:t>Гальцова</w:t>
      </w:r>
      <w:proofErr w:type="spellEnd"/>
      <w:r w:rsidRPr="00913BF3">
        <w:rPr>
          <w:rFonts w:ascii="Times New Roman" w:hAnsi="Times New Roman" w:cs="Times New Roman"/>
        </w:rPr>
        <w:t>, Е.А., Власенко, О.П. Спортивный серпантин. Сценарии спортивных мероприятий. Волгоград: Учитель, 2007.</w:t>
      </w:r>
    </w:p>
    <w:p w:rsidR="00234E90" w:rsidRPr="00913BF3" w:rsidRDefault="00234E90" w:rsidP="00234E90">
      <w:pPr>
        <w:pStyle w:val="a4"/>
        <w:widowControl/>
        <w:numPr>
          <w:ilvl w:val="0"/>
          <w:numId w:val="2"/>
        </w:numPr>
        <w:tabs>
          <w:tab w:val="clear" w:pos="720"/>
          <w:tab w:val="num" w:pos="426"/>
        </w:tabs>
        <w:ind w:left="426" w:firstLine="567"/>
        <w:jc w:val="both"/>
        <w:rPr>
          <w:rFonts w:ascii="Times New Roman" w:hAnsi="Times New Roman" w:cs="Times New Roman"/>
        </w:rPr>
      </w:pPr>
      <w:proofErr w:type="spellStart"/>
      <w:r w:rsidRPr="00913BF3">
        <w:rPr>
          <w:rFonts w:ascii="Times New Roman" w:hAnsi="Times New Roman" w:cs="Times New Roman"/>
        </w:rPr>
        <w:t>Гордияш</w:t>
      </w:r>
      <w:proofErr w:type="spellEnd"/>
      <w:r w:rsidRPr="00913BF3">
        <w:rPr>
          <w:rFonts w:ascii="Times New Roman" w:hAnsi="Times New Roman" w:cs="Times New Roman"/>
        </w:rPr>
        <w:t xml:space="preserve">, Е.Л., </w:t>
      </w:r>
      <w:proofErr w:type="spellStart"/>
      <w:r w:rsidRPr="00913BF3">
        <w:rPr>
          <w:rFonts w:ascii="Times New Roman" w:hAnsi="Times New Roman" w:cs="Times New Roman"/>
        </w:rPr>
        <w:t>Жигульская</w:t>
      </w:r>
      <w:proofErr w:type="spellEnd"/>
      <w:r w:rsidRPr="00913BF3">
        <w:rPr>
          <w:rFonts w:ascii="Times New Roman" w:hAnsi="Times New Roman" w:cs="Times New Roman"/>
        </w:rPr>
        <w:t xml:space="preserve">, И.В., и др. </w:t>
      </w:r>
      <w:proofErr w:type="spellStart"/>
      <w:r w:rsidRPr="00913BF3">
        <w:rPr>
          <w:rFonts w:ascii="Times New Roman" w:hAnsi="Times New Roman" w:cs="Times New Roman"/>
        </w:rPr>
        <w:t>Физичское</w:t>
      </w:r>
      <w:proofErr w:type="spellEnd"/>
      <w:r w:rsidRPr="00913BF3">
        <w:rPr>
          <w:rFonts w:ascii="Times New Roman" w:hAnsi="Times New Roman" w:cs="Times New Roman"/>
        </w:rPr>
        <w:t xml:space="preserve"> воспитание в школе. Волгоград: Учитель, 2008.</w:t>
      </w:r>
    </w:p>
    <w:p w:rsidR="00234E90" w:rsidRPr="00913BF3" w:rsidRDefault="00234E90" w:rsidP="00234E9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426" w:firstLine="567"/>
        <w:jc w:val="both"/>
        <w:rPr>
          <w:sz w:val="24"/>
          <w:lang w:val="ru-RU"/>
        </w:rPr>
      </w:pPr>
      <w:r w:rsidRPr="00913BF3">
        <w:rPr>
          <w:sz w:val="24"/>
          <w:lang w:val="ru-RU"/>
        </w:rPr>
        <w:t>Горский, В.А. «Примерные программы внеурочной деятельности. Начальное основное образование» под редакцией В.А. Горского, -2-е изд. – М., Просвещение 2011</w:t>
      </w:r>
    </w:p>
    <w:p w:rsidR="00234E90" w:rsidRPr="00913BF3" w:rsidRDefault="00234E90" w:rsidP="00234E90">
      <w:pPr>
        <w:pStyle w:val="a4"/>
        <w:widowControl/>
        <w:numPr>
          <w:ilvl w:val="0"/>
          <w:numId w:val="2"/>
        </w:numPr>
        <w:tabs>
          <w:tab w:val="left" w:pos="426"/>
        </w:tabs>
        <w:ind w:left="426" w:firstLine="567"/>
        <w:jc w:val="both"/>
        <w:rPr>
          <w:rFonts w:ascii="Times New Roman" w:hAnsi="Times New Roman" w:cs="Times New Roman"/>
        </w:rPr>
      </w:pPr>
      <w:proofErr w:type="spellStart"/>
      <w:r w:rsidRPr="00913BF3">
        <w:rPr>
          <w:rFonts w:ascii="Times New Roman" w:hAnsi="Times New Roman" w:cs="Times New Roman"/>
        </w:rPr>
        <w:t>Казин</w:t>
      </w:r>
      <w:proofErr w:type="spellEnd"/>
      <w:r w:rsidRPr="00913BF3">
        <w:rPr>
          <w:rFonts w:ascii="Times New Roman" w:hAnsi="Times New Roman" w:cs="Times New Roman"/>
        </w:rPr>
        <w:t xml:space="preserve">, Э.М. Физическое развитие личности в </w:t>
      </w:r>
      <w:proofErr w:type="spellStart"/>
      <w:r w:rsidRPr="00913BF3">
        <w:rPr>
          <w:rFonts w:ascii="Times New Roman" w:hAnsi="Times New Roman" w:cs="Times New Roman"/>
        </w:rPr>
        <w:t>воспитательно</w:t>
      </w:r>
      <w:proofErr w:type="spellEnd"/>
      <w:r w:rsidRPr="00913BF3">
        <w:rPr>
          <w:rFonts w:ascii="Times New Roman" w:hAnsi="Times New Roman" w:cs="Times New Roman"/>
        </w:rPr>
        <w:t>-образовательном процессе школы. Кемерово. 2005.</w:t>
      </w:r>
    </w:p>
    <w:p w:rsidR="00234E90" w:rsidRPr="00913BF3" w:rsidRDefault="00234E90" w:rsidP="00234E90">
      <w:pPr>
        <w:pStyle w:val="a4"/>
        <w:widowControl/>
        <w:numPr>
          <w:ilvl w:val="0"/>
          <w:numId w:val="2"/>
        </w:numPr>
        <w:tabs>
          <w:tab w:val="clear" w:pos="720"/>
          <w:tab w:val="num" w:pos="426"/>
          <w:tab w:val="left" w:pos="993"/>
        </w:tabs>
        <w:ind w:left="426" w:firstLine="567"/>
        <w:jc w:val="both"/>
        <w:rPr>
          <w:rFonts w:ascii="Times New Roman" w:hAnsi="Times New Roman" w:cs="Times New Roman"/>
        </w:rPr>
      </w:pPr>
      <w:proofErr w:type="spellStart"/>
      <w:r w:rsidRPr="00913BF3">
        <w:rPr>
          <w:rFonts w:ascii="Times New Roman" w:hAnsi="Times New Roman" w:cs="Times New Roman"/>
        </w:rPr>
        <w:t>Кенеман</w:t>
      </w:r>
      <w:proofErr w:type="spellEnd"/>
      <w:r w:rsidRPr="00913BF3">
        <w:rPr>
          <w:rFonts w:ascii="Times New Roman" w:hAnsi="Times New Roman" w:cs="Times New Roman"/>
        </w:rPr>
        <w:t xml:space="preserve">, А.В. Детские подвижные игры народов СССР / А.В. </w:t>
      </w:r>
      <w:proofErr w:type="spellStart"/>
      <w:r w:rsidRPr="00913BF3">
        <w:rPr>
          <w:rFonts w:ascii="Times New Roman" w:hAnsi="Times New Roman" w:cs="Times New Roman"/>
        </w:rPr>
        <w:t>Кинеман</w:t>
      </w:r>
      <w:proofErr w:type="spellEnd"/>
      <w:r w:rsidRPr="00913BF3">
        <w:rPr>
          <w:rFonts w:ascii="Times New Roman" w:hAnsi="Times New Roman" w:cs="Times New Roman"/>
        </w:rPr>
        <w:t xml:space="preserve"> </w:t>
      </w:r>
      <w:r w:rsidRPr="00913BF3">
        <w:rPr>
          <w:rFonts w:ascii="Times New Roman" w:hAnsi="Times New Roman" w:cs="Times New Roman"/>
          <w:b/>
        </w:rPr>
        <w:t>-</w:t>
      </w:r>
      <w:r w:rsidRPr="00913BF3">
        <w:rPr>
          <w:rFonts w:ascii="Times New Roman" w:hAnsi="Times New Roman" w:cs="Times New Roman"/>
        </w:rPr>
        <w:t xml:space="preserve"> М.: Просвещение, 1988г.</w:t>
      </w:r>
    </w:p>
    <w:p w:rsidR="00234E90" w:rsidRPr="00913BF3" w:rsidRDefault="00234E90" w:rsidP="00234E9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426" w:firstLine="567"/>
        <w:jc w:val="both"/>
        <w:rPr>
          <w:sz w:val="24"/>
        </w:rPr>
      </w:pPr>
      <w:r w:rsidRPr="00913BF3">
        <w:rPr>
          <w:sz w:val="24"/>
          <w:lang w:val="ru-RU"/>
        </w:rPr>
        <w:t xml:space="preserve"> Кузнецов, В.С., </w:t>
      </w:r>
      <w:proofErr w:type="spellStart"/>
      <w:r w:rsidRPr="00913BF3">
        <w:rPr>
          <w:sz w:val="24"/>
          <w:lang w:val="ru-RU"/>
        </w:rPr>
        <w:t>Колодницкий</w:t>
      </w:r>
      <w:proofErr w:type="spellEnd"/>
      <w:r w:rsidRPr="00913BF3">
        <w:rPr>
          <w:sz w:val="24"/>
          <w:lang w:val="ru-RU"/>
        </w:rPr>
        <w:t xml:space="preserve">, Г.А.  «Физическая культура. Упражнения и игры с мячами». </w:t>
      </w:r>
      <w:proofErr w:type="spellStart"/>
      <w:r w:rsidRPr="00913BF3">
        <w:rPr>
          <w:sz w:val="24"/>
        </w:rPr>
        <w:t>Методическое</w:t>
      </w:r>
      <w:proofErr w:type="spellEnd"/>
      <w:r w:rsidRPr="00913BF3">
        <w:rPr>
          <w:sz w:val="24"/>
        </w:rPr>
        <w:t xml:space="preserve"> </w:t>
      </w:r>
      <w:proofErr w:type="spellStart"/>
      <w:r w:rsidRPr="00913BF3">
        <w:rPr>
          <w:sz w:val="24"/>
        </w:rPr>
        <w:t>пособие</w:t>
      </w:r>
      <w:proofErr w:type="spellEnd"/>
      <w:r w:rsidRPr="00913BF3">
        <w:rPr>
          <w:sz w:val="24"/>
        </w:rPr>
        <w:t xml:space="preserve">. М., НЦ ЭНАС. 2002.   </w:t>
      </w:r>
    </w:p>
    <w:p w:rsidR="00234E90" w:rsidRPr="00913BF3" w:rsidRDefault="00234E90" w:rsidP="00234E9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426" w:firstLine="567"/>
        <w:jc w:val="both"/>
        <w:rPr>
          <w:sz w:val="24"/>
        </w:rPr>
      </w:pPr>
      <w:r w:rsidRPr="00913BF3">
        <w:rPr>
          <w:sz w:val="24"/>
          <w:lang w:val="ru-RU"/>
        </w:rPr>
        <w:t xml:space="preserve">Литвинова, М.Ф. «Русские народные подвижные игры». Под редакцией </w:t>
      </w:r>
      <w:proofErr w:type="spellStart"/>
      <w:r w:rsidRPr="00913BF3">
        <w:rPr>
          <w:sz w:val="24"/>
          <w:lang w:val="ru-RU"/>
        </w:rPr>
        <w:t>Руссковой</w:t>
      </w:r>
      <w:proofErr w:type="spellEnd"/>
      <w:r w:rsidRPr="00913BF3">
        <w:rPr>
          <w:sz w:val="24"/>
          <w:lang w:val="ru-RU"/>
        </w:rPr>
        <w:t xml:space="preserve">, Л.В. М., Просвещение. </w:t>
      </w:r>
      <w:r w:rsidRPr="00913BF3">
        <w:rPr>
          <w:sz w:val="24"/>
        </w:rPr>
        <w:t xml:space="preserve">1986г. </w:t>
      </w:r>
    </w:p>
    <w:p w:rsidR="00234E90" w:rsidRPr="00913BF3" w:rsidRDefault="00234E90" w:rsidP="00234E9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426" w:firstLine="567"/>
        <w:jc w:val="both"/>
        <w:rPr>
          <w:sz w:val="24"/>
        </w:rPr>
      </w:pPr>
      <w:r w:rsidRPr="00913BF3">
        <w:rPr>
          <w:sz w:val="24"/>
          <w:lang w:val="ru-RU"/>
        </w:rPr>
        <w:t xml:space="preserve">Патрикеев, А.Ю. «Подвижные игры» 1-4 классы.  Учебно-методическое пособие. М., ВАКО.  </w:t>
      </w:r>
      <w:r w:rsidRPr="00913BF3">
        <w:rPr>
          <w:sz w:val="24"/>
        </w:rPr>
        <w:t>2007г.</w:t>
      </w:r>
    </w:p>
    <w:p w:rsidR="00234E90" w:rsidRPr="00913BF3" w:rsidRDefault="00234E90" w:rsidP="00234E9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426" w:firstLine="567"/>
        <w:jc w:val="both"/>
        <w:rPr>
          <w:sz w:val="24"/>
        </w:rPr>
      </w:pPr>
      <w:r w:rsidRPr="00913BF3">
        <w:rPr>
          <w:sz w:val="24"/>
          <w:lang w:val="ru-RU"/>
        </w:rPr>
        <w:t xml:space="preserve"> </w:t>
      </w:r>
      <w:proofErr w:type="spellStart"/>
      <w:r w:rsidRPr="00913BF3">
        <w:rPr>
          <w:sz w:val="24"/>
          <w:lang w:val="ru-RU"/>
        </w:rPr>
        <w:t>Пензулаева</w:t>
      </w:r>
      <w:proofErr w:type="spellEnd"/>
      <w:r w:rsidRPr="00913BF3">
        <w:rPr>
          <w:sz w:val="24"/>
          <w:lang w:val="ru-RU"/>
        </w:rPr>
        <w:t xml:space="preserve">, Л.И. «Подвижные игры и игровые упражнения для детей 5-7лет». </w:t>
      </w:r>
      <w:r w:rsidRPr="00913BF3">
        <w:rPr>
          <w:sz w:val="24"/>
        </w:rPr>
        <w:t>М.</w:t>
      </w:r>
      <w:proofErr w:type="gramStart"/>
      <w:r w:rsidRPr="00913BF3">
        <w:rPr>
          <w:sz w:val="24"/>
        </w:rPr>
        <w:t xml:space="preserve">,  </w:t>
      </w:r>
      <w:proofErr w:type="spellStart"/>
      <w:r w:rsidRPr="00913BF3">
        <w:rPr>
          <w:sz w:val="24"/>
        </w:rPr>
        <w:t>Владос</w:t>
      </w:r>
      <w:proofErr w:type="spellEnd"/>
      <w:proofErr w:type="gramEnd"/>
      <w:r w:rsidRPr="00913BF3">
        <w:rPr>
          <w:sz w:val="24"/>
        </w:rPr>
        <w:t>, 2001г.</w:t>
      </w:r>
    </w:p>
    <w:p w:rsidR="00234E90" w:rsidRPr="00913BF3" w:rsidRDefault="00234E90" w:rsidP="00234E9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426" w:firstLine="567"/>
        <w:jc w:val="both"/>
        <w:rPr>
          <w:sz w:val="24"/>
          <w:lang w:val="ru-RU"/>
        </w:rPr>
      </w:pPr>
      <w:r w:rsidRPr="00913BF3">
        <w:rPr>
          <w:sz w:val="24"/>
          <w:lang w:val="ru-RU"/>
        </w:rPr>
        <w:t xml:space="preserve">Сайт о русских народных играх. – </w:t>
      </w:r>
      <w:r w:rsidRPr="00913BF3">
        <w:rPr>
          <w:sz w:val="24"/>
        </w:rPr>
        <w:t>http</w:t>
      </w:r>
      <w:r w:rsidRPr="00913BF3">
        <w:rPr>
          <w:sz w:val="24"/>
          <w:lang w:val="ru-RU"/>
        </w:rPr>
        <w:t>\\</w:t>
      </w:r>
      <w:r w:rsidRPr="00913BF3">
        <w:rPr>
          <w:sz w:val="24"/>
        </w:rPr>
        <w:t>www</w:t>
      </w:r>
      <w:r w:rsidRPr="00913BF3">
        <w:rPr>
          <w:sz w:val="24"/>
          <w:lang w:val="ru-RU"/>
        </w:rPr>
        <w:t>.</w:t>
      </w:r>
      <w:r w:rsidRPr="00913BF3">
        <w:rPr>
          <w:sz w:val="24"/>
        </w:rPr>
        <w:t>glee</w:t>
      </w:r>
      <w:r w:rsidRPr="00913BF3">
        <w:rPr>
          <w:sz w:val="24"/>
          <w:lang w:val="ru-RU"/>
        </w:rPr>
        <w:t>.</w:t>
      </w:r>
      <w:proofErr w:type="spellStart"/>
      <w:r w:rsidRPr="00913BF3">
        <w:rPr>
          <w:sz w:val="24"/>
        </w:rPr>
        <w:t>ru</w:t>
      </w:r>
      <w:proofErr w:type="spellEnd"/>
      <w:r w:rsidRPr="00913BF3">
        <w:rPr>
          <w:sz w:val="24"/>
          <w:lang w:val="ru-RU"/>
        </w:rPr>
        <w:t xml:space="preserve">. </w:t>
      </w:r>
    </w:p>
    <w:p w:rsidR="00234E90" w:rsidRPr="00913BF3" w:rsidRDefault="00234E90" w:rsidP="00234E9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567"/>
        <w:jc w:val="both"/>
        <w:rPr>
          <w:sz w:val="24"/>
          <w:lang w:val="ru-RU"/>
        </w:rPr>
      </w:pPr>
      <w:r w:rsidRPr="00913BF3">
        <w:rPr>
          <w:sz w:val="24"/>
          <w:lang w:val="ru-RU"/>
        </w:rPr>
        <w:t xml:space="preserve">Яковлев, В.Г. Подвижные игры </w:t>
      </w:r>
      <w:proofErr w:type="gramStart"/>
      <w:r w:rsidRPr="00913BF3">
        <w:rPr>
          <w:sz w:val="24"/>
          <w:lang w:val="ru-RU"/>
        </w:rPr>
        <w:t>/  В.Г.</w:t>
      </w:r>
      <w:proofErr w:type="gramEnd"/>
      <w:r w:rsidRPr="00913BF3">
        <w:rPr>
          <w:sz w:val="24"/>
          <w:lang w:val="ru-RU"/>
        </w:rPr>
        <w:t xml:space="preserve"> Яковлев.  М.: Просвещение, 1992.</w:t>
      </w:r>
    </w:p>
    <w:p w:rsidR="00234E90" w:rsidRPr="00913BF3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234E90" w:rsidRPr="00913BF3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234E90" w:rsidRPr="00913BF3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234E90" w:rsidRPr="00913BF3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234E90" w:rsidRPr="00913BF3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234E90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234E90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234E90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234E90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234E90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234E90" w:rsidRPr="00913BF3" w:rsidRDefault="00234E90" w:rsidP="00234E90">
      <w:pPr>
        <w:pStyle w:val="a5"/>
        <w:spacing w:before="100" w:beforeAutospacing="1" w:after="100" w:afterAutospacing="1"/>
        <w:jc w:val="both"/>
        <w:rPr>
          <w:sz w:val="24"/>
          <w:lang w:val="ru-RU"/>
        </w:rPr>
      </w:pPr>
    </w:p>
    <w:p w:rsidR="008A0F12" w:rsidRDefault="008A0F12"/>
    <w:sectPr w:rsidR="008A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B54"/>
    <w:multiLevelType w:val="hybridMultilevel"/>
    <w:tmpl w:val="E43C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4CB"/>
    <w:multiLevelType w:val="hybridMultilevel"/>
    <w:tmpl w:val="28746EB0"/>
    <w:lvl w:ilvl="0" w:tplc="C516551C">
      <w:start w:val="1"/>
      <w:numFmt w:val="bullet"/>
      <w:lvlText w:val="-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E96B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E9F0C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23A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085DE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2A6F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74F67E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27F38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C2B0C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536BEE"/>
    <w:multiLevelType w:val="hybridMultilevel"/>
    <w:tmpl w:val="D2AE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175B"/>
    <w:multiLevelType w:val="hybridMultilevel"/>
    <w:tmpl w:val="424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34C6"/>
    <w:multiLevelType w:val="hybridMultilevel"/>
    <w:tmpl w:val="BE3A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56E12"/>
    <w:multiLevelType w:val="hybridMultilevel"/>
    <w:tmpl w:val="E990F08A"/>
    <w:lvl w:ilvl="0" w:tplc="35904BE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0CA6417"/>
    <w:multiLevelType w:val="hybridMultilevel"/>
    <w:tmpl w:val="3D02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C3F04"/>
    <w:multiLevelType w:val="hybridMultilevel"/>
    <w:tmpl w:val="84FA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08A6"/>
    <w:multiLevelType w:val="hybridMultilevel"/>
    <w:tmpl w:val="FB00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F9"/>
    <w:rsid w:val="0000463A"/>
    <w:rsid w:val="00122855"/>
    <w:rsid w:val="00234E90"/>
    <w:rsid w:val="002A7DEE"/>
    <w:rsid w:val="004F6F9F"/>
    <w:rsid w:val="00535E77"/>
    <w:rsid w:val="005727F8"/>
    <w:rsid w:val="007A49C9"/>
    <w:rsid w:val="00883C8A"/>
    <w:rsid w:val="00885C4A"/>
    <w:rsid w:val="008A0F12"/>
    <w:rsid w:val="00907BF9"/>
    <w:rsid w:val="00934684"/>
    <w:rsid w:val="00963333"/>
    <w:rsid w:val="00B234D1"/>
    <w:rsid w:val="00B43182"/>
    <w:rsid w:val="00B55F0A"/>
    <w:rsid w:val="00B66611"/>
    <w:rsid w:val="00C21D88"/>
    <w:rsid w:val="00D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742F"/>
  <w15:chartTrackingRefBased/>
  <w15:docId w15:val="{84E2E875-5125-4D1F-AD92-7C236C86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4E90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50pt">
    <w:name w:val="Основной текст (5) + Интервал 0 pt"/>
    <w:uiPriority w:val="99"/>
    <w:rsid w:val="00234E90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234E90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34E90"/>
    <w:pPr>
      <w:spacing w:after="0" w:line="240" w:lineRule="auto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234E9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c8">
    <w:name w:val="c8"/>
    <w:uiPriority w:val="99"/>
    <w:rsid w:val="00234E90"/>
    <w:rPr>
      <w:rFonts w:cs="Times New Roman"/>
    </w:rPr>
  </w:style>
  <w:style w:type="paragraph" w:customStyle="1" w:styleId="c19c11c15">
    <w:name w:val="c19 c11 c15"/>
    <w:basedOn w:val="a"/>
    <w:uiPriority w:val="99"/>
    <w:rsid w:val="00234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234E90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88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B55F0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2019-07-22T00:29:00Z</cp:lastPrinted>
  <dcterms:created xsi:type="dcterms:W3CDTF">2019-05-17T08:33:00Z</dcterms:created>
  <dcterms:modified xsi:type="dcterms:W3CDTF">2019-07-22T01:18:00Z</dcterms:modified>
</cp:coreProperties>
</file>